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D71F" w14:textId="77777777" w:rsidR="00EE1567" w:rsidRPr="00CF4E14" w:rsidRDefault="00EE1567" w:rsidP="00EE1567">
      <w:pPr>
        <w:jc w:val="center"/>
        <w:rPr>
          <w:b/>
          <w:bCs/>
          <w:kern w:val="36"/>
          <w:szCs w:val="24"/>
          <w:lang w:val="en-US"/>
        </w:rPr>
      </w:pPr>
      <w:r w:rsidRPr="00F8731C">
        <w:rPr>
          <w:b/>
          <w:bCs/>
          <w:sz w:val="32"/>
          <w:szCs w:val="28"/>
          <w:lang w:val="en-US"/>
        </w:rPr>
        <w:t>THESIS</w:t>
      </w:r>
    </w:p>
    <w:p w14:paraId="4CA57443" w14:textId="77777777" w:rsidR="00EE1567" w:rsidRPr="00F8731C" w:rsidRDefault="00EE1567" w:rsidP="00EE1567">
      <w:pPr>
        <w:spacing w:line="360" w:lineRule="auto"/>
        <w:jc w:val="center"/>
        <w:rPr>
          <w:b/>
          <w:bCs/>
          <w:kern w:val="36"/>
          <w:szCs w:val="24"/>
          <w:lang w:val="en-US"/>
        </w:rPr>
      </w:pPr>
      <w:r w:rsidRPr="00F8731C">
        <w:rPr>
          <w:b/>
          <w:bCs/>
          <w:kern w:val="36"/>
          <w:sz w:val="32"/>
          <w:szCs w:val="28"/>
          <w:lang w:val="en-US"/>
        </w:rPr>
        <w:t xml:space="preserve">Applications of </w:t>
      </w:r>
      <w:r w:rsidRPr="00F8731C">
        <w:rPr>
          <w:b/>
          <w:bCs/>
          <w:i/>
          <w:iCs/>
          <w:kern w:val="36"/>
          <w:sz w:val="32"/>
          <w:szCs w:val="28"/>
          <w:lang w:val="en-US"/>
        </w:rPr>
        <w:t xml:space="preserve">Rhizobium </w:t>
      </w:r>
      <w:proofErr w:type="spellStart"/>
      <w:r w:rsidRPr="00F8731C">
        <w:rPr>
          <w:b/>
          <w:bCs/>
          <w:i/>
          <w:iCs/>
          <w:kern w:val="36"/>
          <w:sz w:val="32"/>
          <w:szCs w:val="28"/>
          <w:lang w:val="en-US"/>
        </w:rPr>
        <w:t>sp</w:t>
      </w:r>
      <w:proofErr w:type="spellEnd"/>
      <w:r w:rsidRPr="00F8731C">
        <w:rPr>
          <w:b/>
          <w:bCs/>
          <w:kern w:val="36"/>
          <w:sz w:val="32"/>
          <w:szCs w:val="28"/>
          <w:lang w:val="en-US"/>
        </w:rPr>
        <w:t xml:space="preserve"> Isolates from </w:t>
      </w:r>
      <w:proofErr w:type="spellStart"/>
      <w:r w:rsidRPr="00F8731C">
        <w:rPr>
          <w:b/>
          <w:bCs/>
          <w:kern w:val="36"/>
          <w:sz w:val="32"/>
          <w:szCs w:val="28"/>
          <w:lang w:val="en-US"/>
        </w:rPr>
        <w:t>Ponorogo</w:t>
      </w:r>
      <w:proofErr w:type="spellEnd"/>
      <w:r w:rsidRPr="00F8731C">
        <w:rPr>
          <w:b/>
          <w:bCs/>
          <w:kern w:val="36"/>
          <w:sz w:val="32"/>
          <w:szCs w:val="28"/>
          <w:lang w:val="en-US"/>
        </w:rPr>
        <w:t xml:space="preserve"> and Reduction of N (Urea) Fertilizer in Soybean (</w:t>
      </w:r>
      <w:r w:rsidRPr="00F8731C">
        <w:rPr>
          <w:b/>
          <w:bCs/>
          <w:i/>
          <w:iCs/>
          <w:kern w:val="36"/>
          <w:sz w:val="32"/>
          <w:szCs w:val="28"/>
          <w:lang w:val="en-US"/>
        </w:rPr>
        <w:t>Glycine max</w:t>
      </w:r>
      <w:r w:rsidRPr="00F8731C">
        <w:rPr>
          <w:b/>
          <w:bCs/>
          <w:kern w:val="36"/>
          <w:sz w:val="32"/>
          <w:szCs w:val="28"/>
          <w:lang w:val="en-US"/>
        </w:rPr>
        <w:t xml:space="preserve"> L) </w:t>
      </w:r>
      <w:proofErr w:type="spellStart"/>
      <w:r w:rsidRPr="00F8731C">
        <w:rPr>
          <w:b/>
          <w:bCs/>
          <w:kern w:val="36"/>
          <w:sz w:val="32"/>
          <w:szCs w:val="28"/>
          <w:lang w:val="en-US"/>
        </w:rPr>
        <w:t>Gepak</w:t>
      </w:r>
      <w:proofErr w:type="spellEnd"/>
      <w:r w:rsidRPr="00F8731C">
        <w:rPr>
          <w:b/>
          <w:bCs/>
          <w:kern w:val="36"/>
          <w:sz w:val="32"/>
          <w:szCs w:val="28"/>
          <w:lang w:val="en-US"/>
        </w:rPr>
        <w:t xml:space="preserve"> </w:t>
      </w:r>
      <w:proofErr w:type="spellStart"/>
      <w:r w:rsidRPr="00F8731C">
        <w:rPr>
          <w:b/>
          <w:bCs/>
          <w:kern w:val="36"/>
          <w:sz w:val="32"/>
          <w:szCs w:val="28"/>
          <w:lang w:val="en-US"/>
        </w:rPr>
        <w:t>Kuning</w:t>
      </w:r>
      <w:proofErr w:type="spellEnd"/>
      <w:r w:rsidRPr="00F8731C">
        <w:rPr>
          <w:b/>
          <w:bCs/>
          <w:kern w:val="36"/>
          <w:sz w:val="32"/>
          <w:szCs w:val="28"/>
          <w:lang w:val="en-US"/>
        </w:rPr>
        <w:t xml:space="preserve"> Variety</w:t>
      </w:r>
    </w:p>
    <w:p w14:paraId="026A0A6E" w14:textId="77777777" w:rsidR="00EE1567" w:rsidRPr="00932314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szCs w:val="24"/>
          <w:lang w:val="en-US"/>
        </w:rPr>
      </w:pPr>
    </w:p>
    <w:p w14:paraId="391EDA81" w14:textId="77777777" w:rsidR="00EE1567" w:rsidRPr="00973E2F" w:rsidRDefault="00EE1567" w:rsidP="00EE1567">
      <w:pPr>
        <w:spacing w:line="360" w:lineRule="auto"/>
        <w:jc w:val="center"/>
        <w:rPr>
          <w:rFonts w:eastAsia="Times New Roman" w:cstheme="majorBidi"/>
          <w:szCs w:val="24"/>
        </w:rPr>
      </w:pPr>
    </w:p>
    <w:p w14:paraId="6FB157B6" w14:textId="77777777" w:rsidR="00EE1567" w:rsidRPr="00973E2F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szCs w:val="24"/>
        </w:rPr>
      </w:pPr>
      <w:r>
        <w:rPr>
          <w:rFonts w:eastAsia="Times New Roman" w:cstheme="majorBidi"/>
          <w:noProof/>
          <w:szCs w:val="24"/>
          <w:lang w:val="en-US"/>
        </w:rPr>
        <w:drawing>
          <wp:anchor distT="0" distB="0" distL="133350" distR="123190" simplePos="0" relativeHeight="251659264" behindDoc="0" locked="0" layoutInCell="1" allowOverlap="1" wp14:anchorId="1C3B4039" wp14:editId="281B8454">
            <wp:simplePos x="0" y="0"/>
            <wp:positionH relativeFrom="margin">
              <wp:posOffset>2045970</wp:posOffset>
            </wp:positionH>
            <wp:positionV relativeFrom="paragraph">
              <wp:posOffset>111760</wp:posOffset>
            </wp:positionV>
            <wp:extent cx="1232535" cy="1790700"/>
            <wp:effectExtent l="19050" t="0" r="5715" b="0"/>
            <wp:wrapNone/>
            <wp:docPr id="5" name="Picture 5" descr="Description: D:\film\Logo_Universitas_Darussalam_Go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film\Logo_Universitas_Darussalam_Gon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ED197" w14:textId="77777777" w:rsidR="00EE1567" w:rsidRPr="00973E2F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szCs w:val="24"/>
        </w:rPr>
      </w:pPr>
    </w:p>
    <w:p w14:paraId="793B33B1" w14:textId="77777777" w:rsidR="00EE1567" w:rsidRPr="00973E2F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szCs w:val="24"/>
        </w:rPr>
      </w:pPr>
    </w:p>
    <w:p w14:paraId="6F3B0316" w14:textId="77777777" w:rsidR="00EE1567" w:rsidRPr="00973E2F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szCs w:val="24"/>
        </w:rPr>
      </w:pPr>
    </w:p>
    <w:p w14:paraId="45F25D0D" w14:textId="77777777" w:rsidR="00EE1567" w:rsidRPr="00973E2F" w:rsidRDefault="00EE1567" w:rsidP="00EE1567">
      <w:pPr>
        <w:spacing w:line="360" w:lineRule="auto"/>
        <w:ind w:firstLine="720"/>
        <w:jc w:val="center"/>
        <w:rPr>
          <w:rFonts w:eastAsia="Times New Roman" w:cstheme="majorBidi"/>
          <w:b/>
          <w:bCs/>
          <w:szCs w:val="24"/>
        </w:rPr>
      </w:pPr>
    </w:p>
    <w:p w14:paraId="7DE89183" w14:textId="77777777" w:rsidR="00EE1567" w:rsidRPr="00973E2F" w:rsidRDefault="00EE1567" w:rsidP="00EE1567"/>
    <w:p w14:paraId="5E234DF7" w14:textId="77777777" w:rsidR="00EE1567" w:rsidRPr="00973E2F" w:rsidRDefault="00EE1567" w:rsidP="00EE1567"/>
    <w:p w14:paraId="0B72F4D8" w14:textId="77777777" w:rsidR="00EE1567" w:rsidRPr="00F23246" w:rsidRDefault="00EE1567" w:rsidP="00EE1567">
      <w:pPr>
        <w:tabs>
          <w:tab w:val="center" w:pos="3968"/>
          <w:tab w:val="left" w:pos="5760"/>
          <w:tab w:val="right" w:pos="7937"/>
        </w:tabs>
        <w:spacing w:line="360" w:lineRule="auto"/>
        <w:ind w:firstLine="284"/>
        <w:jc w:val="center"/>
        <w:rPr>
          <w:rFonts w:eastAsia="Times New Roman" w:cstheme="majorBidi"/>
          <w:b/>
          <w:bCs/>
          <w:szCs w:val="24"/>
          <w:lang w:val="en-US"/>
        </w:rPr>
      </w:pPr>
      <w:proofErr w:type="spellStart"/>
      <w:r>
        <w:rPr>
          <w:rFonts w:eastAsia="Times New Roman" w:cstheme="majorBidi"/>
          <w:b/>
          <w:bCs/>
          <w:szCs w:val="24"/>
          <w:lang w:val="en-US"/>
        </w:rPr>
        <w:t>Syahrul</w:t>
      </w:r>
      <w:proofErr w:type="spellEnd"/>
      <w:r>
        <w:rPr>
          <w:rFonts w:eastAsia="Times New Roman" w:cstheme="majorBidi"/>
          <w:b/>
          <w:bCs/>
          <w:szCs w:val="24"/>
          <w:lang w:val="en-US"/>
        </w:rPr>
        <w:t xml:space="preserve"> </w:t>
      </w:r>
      <w:proofErr w:type="spellStart"/>
      <w:r>
        <w:rPr>
          <w:rFonts w:eastAsia="Times New Roman" w:cstheme="majorBidi"/>
          <w:b/>
          <w:bCs/>
          <w:szCs w:val="24"/>
          <w:lang w:val="en-US"/>
        </w:rPr>
        <w:t>Mubarok</w:t>
      </w:r>
      <w:proofErr w:type="spellEnd"/>
    </w:p>
    <w:p w14:paraId="5427BC76" w14:textId="77777777" w:rsidR="00EE1567" w:rsidRPr="00932314" w:rsidRDefault="00EE1567" w:rsidP="00EE1567">
      <w:pPr>
        <w:tabs>
          <w:tab w:val="center" w:pos="3968"/>
          <w:tab w:val="left" w:pos="5760"/>
          <w:tab w:val="right" w:pos="7937"/>
        </w:tabs>
        <w:spacing w:line="360" w:lineRule="auto"/>
        <w:ind w:firstLine="284"/>
        <w:jc w:val="center"/>
        <w:rPr>
          <w:rFonts w:eastAsia="Times New Roman" w:cstheme="majorBidi"/>
          <w:b/>
          <w:bCs/>
          <w:szCs w:val="24"/>
          <w:lang w:val="en-US"/>
        </w:rPr>
      </w:pPr>
      <w:r>
        <w:rPr>
          <w:rFonts w:eastAsia="Times New Roman" w:cstheme="majorBidi"/>
          <w:b/>
          <w:bCs/>
          <w:szCs w:val="24"/>
        </w:rPr>
        <w:t>NIM</w:t>
      </w:r>
      <w:r>
        <w:rPr>
          <w:rFonts w:eastAsia="Times New Roman" w:cstheme="majorBidi"/>
          <w:b/>
          <w:bCs/>
          <w:szCs w:val="24"/>
          <w:lang w:val="en-US"/>
        </w:rPr>
        <w:t xml:space="preserve">. </w:t>
      </w:r>
      <w:r>
        <w:rPr>
          <w:rFonts w:eastAsia="Times New Roman" w:cstheme="majorBidi"/>
          <w:b/>
          <w:bCs/>
          <w:szCs w:val="24"/>
        </w:rPr>
        <w:t>3720166315</w:t>
      </w:r>
      <w:r>
        <w:rPr>
          <w:rFonts w:eastAsia="Times New Roman" w:cstheme="majorBidi"/>
          <w:b/>
          <w:bCs/>
          <w:szCs w:val="24"/>
          <w:lang w:val="en-US"/>
        </w:rPr>
        <w:t>8</w:t>
      </w:r>
      <w:r>
        <w:rPr>
          <w:rFonts w:eastAsia="Times New Roman" w:cstheme="majorBidi"/>
          <w:b/>
          <w:bCs/>
          <w:szCs w:val="24"/>
        </w:rPr>
        <w:t>9</w:t>
      </w:r>
    </w:p>
    <w:p w14:paraId="1375EB56" w14:textId="77777777" w:rsidR="00EE1567" w:rsidRDefault="00EE1567" w:rsidP="00EE1567">
      <w:pPr>
        <w:tabs>
          <w:tab w:val="center" w:pos="3968"/>
          <w:tab w:val="left" w:pos="5760"/>
          <w:tab w:val="right" w:pos="7937"/>
        </w:tabs>
        <w:spacing w:line="360" w:lineRule="auto"/>
        <w:jc w:val="center"/>
        <w:rPr>
          <w:rFonts w:eastAsia="Times New Roman" w:cstheme="majorBidi"/>
          <w:b/>
          <w:bCs/>
          <w:szCs w:val="24"/>
          <w:lang w:val="en-US"/>
        </w:rPr>
      </w:pPr>
    </w:p>
    <w:p w14:paraId="2DD20E5F" w14:textId="77777777" w:rsidR="00EE1567" w:rsidRDefault="00EE1567" w:rsidP="00EE1567">
      <w:pPr>
        <w:tabs>
          <w:tab w:val="center" w:pos="3968"/>
          <w:tab w:val="left" w:pos="5760"/>
          <w:tab w:val="right" w:pos="7937"/>
        </w:tabs>
        <w:spacing w:line="360" w:lineRule="auto"/>
        <w:jc w:val="center"/>
        <w:rPr>
          <w:rFonts w:eastAsia="Times New Roman" w:cstheme="majorBidi"/>
          <w:b/>
          <w:bCs/>
          <w:szCs w:val="24"/>
          <w:lang w:val="en-US"/>
        </w:rPr>
      </w:pPr>
    </w:p>
    <w:p w14:paraId="6E7E1AF7" w14:textId="77777777" w:rsidR="00EE1567" w:rsidRPr="0008751C" w:rsidRDefault="00EE1567" w:rsidP="00EE1567">
      <w:pPr>
        <w:tabs>
          <w:tab w:val="center" w:pos="3968"/>
          <w:tab w:val="left" w:pos="5760"/>
          <w:tab w:val="right" w:pos="7937"/>
        </w:tabs>
        <w:spacing w:line="360" w:lineRule="auto"/>
        <w:ind w:left="-142" w:firstLine="720"/>
        <w:jc w:val="center"/>
        <w:rPr>
          <w:rFonts w:eastAsia="Times New Roman" w:cstheme="majorBidi"/>
          <w:b/>
          <w:bCs/>
          <w:szCs w:val="24"/>
          <w:lang w:val="en-US"/>
        </w:rPr>
      </w:pPr>
      <w:r>
        <w:rPr>
          <w:rFonts w:eastAsia="Times New Roman" w:cstheme="majorBidi"/>
          <w:b/>
          <w:bCs/>
          <w:szCs w:val="24"/>
        </w:rPr>
        <w:t>PROGRAM STUD</w:t>
      </w:r>
      <w:r>
        <w:rPr>
          <w:rFonts w:eastAsia="Times New Roman" w:cstheme="majorBidi"/>
          <w:b/>
          <w:bCs/>
          <w:szCs w:val="24"/>
          <w:lang w:val="en-US"/>
        </w:rPr>
        <w:t xml:space="preserve">Y OF </w:t>
      </w:r>
      <w:r>
        <w:rPr>
          <w:rFonts w:eastAsia="Times New Roman" w:cstheme="majorBidi"/>
          <w:b/>
          <w:bCs/>
          <w:szCs w:val="24"/>
        </w:rPr>
        <w:t>AGROTE</w:t>
      </w:r>
      <w:r>
        <w:rPr>
          <w:rFonts w:eastAsia="Times New Roman" w:cstheme="majorBidi"/>
          <w:b/>
          <w:bCs/>
          <w:szCs w:val="24"/>
          <w:lang w:val="en-US"/>
        </w:rPr>
        <w:t>CH</w:t>
      </w:r>
      <w:r>
        <w:rPr>
          <w:rFonts w:eastAsia="Times New Roman" w:cstheme="majorBidi"/>
          <w:b/>
          <w:bCs/>
          <w:szCs w:val="24"/>
        </w:rPr>
        <w:t>NOLOG</w:t>
      </w:r>
      <w:r>
        <w:rPr>
          <w:rFonts w:eastAsia="Times New Roman" w:cstheme="majorBidi"/>
          <w:b/>
          <w:bCs/>
          <w:szCs w:val="24"/>
          <w:lang w:val="en-US"/>
        </w:rPr>
        <w:t>Y</w:t>
      </w:r>
    </w:p>
    <w:p w14:paraId="76DD685E" w14:textId="77777777" w:rsidR="00EE1567" w:rsidRPr="00F8731C" w:rsidRDefault="00EE1567" w:rsidP="00EE1567">
      <w:pPr>
        <w:spacing w:line="360" w:lineRule="auto"/>
        <w:jc w:val="center"/>
        <w:rPr>
          <w:b/>
          <w:bCs/>
        </w:rPr>
      </w:pPr>
      <w:bookmarkStart w:id="0" w:name="_Toc496176125"/>
      <w:bookmarkStart w:id="1" w:name="_Toc528224276"/>
      <w:bookmarkStart w:id="2" w:name="_Toc528387646"/>
      <w:r w:rsidRPr="00F8731C">
        <w:rPr>
          <w:b/>
          <w:bCs/>
        </w:rPr>
        <w:t>FA</w:t>
      </w:r>
      <w:r w:rsidRPr="00F8731C">
        <w:rPr>
          <w:b/>
          <w:bCs/>
          <w:lang w:val="en-US"/>
        </w:rPr>
        <w:t>C</w:t>
      </w:r>
      <w:r w:rsidRPr="00F8731C">
        <w:rPr>
          <w:b/>
          <w:bCs/>
        </w:rPr>
        <w:t>ULT</w:t>
      </w:r>
      <w:bookmarkEnd w:id="0"/>
      <w:bookmarkEnd w:id="1"/>
      <w:bookmarkEnd w:id="2"/>
      <w:r w:rsidRPr="00F8731C">
        <w:rPr>
          <w:b/>
          <w:bCs/>
          <w:lang w:val="en-US"/>
        </w:rPr>
        <w:t xml:space="preserve">Y OF </w:t>
      </w:r>
      <w:r w:rsidRPr="00F8731C">
        <w:rPr>
          <w:b/>
          <w:bCs/>
        </w:rPr>
        <w:t>SCIENCE AND TECHNOLOGY</w:t>
      </w:r>
    </w:p>
    <w:p w14:paraId="26F9DB0E" w14:textId="77777777" w:rsidR="00EE1567" w:rsidRPr="00932314" w:rsidRDefault="00EE1567" w:rsidP="00EE1567">
      <w:pPr>
        <w:spacing w:line="360" w:lineRule="auto"/>
        <w:ind w:left="-142" w:firstLine="720"/>
        <w:jc w:val="center"/>
        <w:rPr>
          <w:rFonts w:eastAsia="Times New Roman" w:cstheme="majorBidi"/>
          <w:b/>
          <w:bCs/>
          <w:szCs w:val="24"/>
          <w:lang w:val="en-US"/>
        </w:rPr>
      </w:pPr>
      <w:r w:rsidRPr="00973E2F">
        <w:rPr>
          <w:rFonts w:eastAsia="Times New Roman" w:cstheme="majorBidi"/>
          <w:b/>
          <w:bCs/>
          <w:szCs w:val="24"/>
        </w:rPr>
        <w:t>UNIVERSIT</w:t>
      </w:r>
      <w:r>
        <w:rPr>
          <w:rFonts w:eastAsia="Times New Roman" w:cstheme="majorBidi"/>
          <w:b/>
          <w:bCs/>
          <w:szCs w:val="24"/>
          <w:lang w:val="en-US"/>
        </w:rPr>
        <w:t>Y OF</w:t>
      </w:r>
      <w:r w:rsidRPr="00973E2F">
        <w:rPr>
          <w:rFonts w:eastAsia="Times New Roman" w:cstheme="majorBidi"/>
          <w:b/>
          <w:bCs/>
          <w:szCs w:val="24"/>
        </w:rPr>
        <w:t xml:space="preserve"> DARUSSALAM</w:t>
      </w:r>
      <w:r>
        <w:rPr>
          <w:rFonts w:eastAsia="Times New Roman" w:cstheme="majorBidi"/>
          <w:b/>
          <w:bCs/>
          <w:szCs w:val="24"/>
          <w:lang w:val="en-US"/>
        </w:rPr>
        <w:t xml:space="preserve"> </w:t>
      </w:r>
      <w:r w:rsidRPr="00973E2F">
        <w:rPr>
          <w:rFonts w:eastAsia="Times New Roman" w:cstheme="majorBidi"/>
          <w:b/>
          <w:bCs/>
          <w:szCs w:val="24"/>
        </w:rPr>
        <w:t>GONTOR</w:t>
      </w:r>
    </w:p>
    <w:p w14:paraId="5A557A22" w14:textId="77777777" w:rsidR="00EE1567" w:rsidRDefault="00EE1567" w:rsidP="00EE1567">
      <w:pPr>
        <w:jc w:val="center"/>
        <w:rPr>
          <w:b/>
          <w:bCs/>
          <w:lang w:val="en-US"/>
        </w:rPr>
        <w:sectPr w:rsidR="00EE1567" w:rsidSect="00A81A52">
          <w:headerReference w:type="default" r:id="rId7"/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r>
        <w:rPr>
          <w:rFonts w:eastAsia="Times New Roman" w:cstheme="majorBidi"/>
          <w:b/>
          <w:bCs/>
          <w:szCs w:val="24"/>
        </w:rPr>
        <w:t>20</w:t>
      </w:r>
      <w:r>
        <w:rPr>
          <w:rFonts w:eastAsia="Times New Roman" w:cstheme="majorBidi"/>
          <w:b/>
          <w:bCs/>
          <w:szCs w:val="24"/>
          <w:lang w:val="en-US"/>
        </w:rPr>
        <w:t>20</w:t>
      </w:r>
    </w:p>
    <w:p w14:paraId="0ACE0530" w14:textId="77777777" w:rsidR="00EE1567" w:rsidRPr="004612F0" w:rsidRDefault="00EE1567" w:rsidP="00EE1567">
      <w:pPr>
        <w:jc w:val="center"/>
        <w:rPr>
          <w:b/>
          <w:bCs/>
          <w:kern w:val="36"/>
          <w:lang w:val="en-US"/>
        </w:rPr>
      </w:pPr>
      <w:r w:rsidRPr="004612F0">
        <w:rPr>
          <w:b/>
          <w:bCs/>
          <w:kern w:val="36"/>
          <w:lang w:val="en-US"/>
        </w:rPr>
        <w:lastRenderedPageBreak/>
        <w:t>APPLICATION</w:t>
      </w:r>
      <w:r>
        <w:rPr>
          <w:b/>
          <w:bCs/>
          <w:kern w:val="36"/>
          <w:lang w:val="en-US"/>
        </w:rPr>
        <w:t>S</w:t>
      </w:r>
      <w:r w:rsidRPr="004612F0">
        <w:rPr>
          <w:b/>
          <w:bCs/>
          <w:kern w:val="36"/>
          <w:lang w:val="en-US"/>
        </w:rPr>
        <w:t xml:space="preserve"> OF </w:t>
      </w:r>
      <w:r w:rsidRPr="00686FFD">
        <w:rPr>
          <w:b/>
          <w:bCs/>
          <w:i/>
          <w:iCs/>
          <w:kern w:val="36"/>
          <w:lang w:val="en-US"/>
        </w:rPr>
        <w:t>R</w:t>
      </w:r>
      <w:r w:rsidRPr="000D6E0C">
        <w:rPr>
          <w:b/>
          <w:bCs/>
          <w:i/>
          <w:iCs/>
          <w:kern w:val="36"/>
          <w:lang w:val="en-US"/>
        </w:rPr>
        <w:t xml:space="preserve">hizobium </w:t>
      </w:r>
      <w:proofErr w:type="spellStart"/>
      <w:r w:rsidRPr="000D6E0C">
        <w:rPr>
          <w:b/>
          <w:bCs/>
          <w:i/>
          <w:iCs/>
          <w:kern w:val="36"/>
          <w:lang w:val="en-US"/>
        </w:rPr>
        <w:t>sp</w:t>
      </w:r>
      <w:proofErr w:type="spellEnd"/>
      <w:r>
        <w:rPr>
          <w:b/>
          <w:bCs/>
          <w:i/>
          <w:iCs/>
          <w:kern w:val="36"/>
          <w:lang w:val="en-US"/>
        </w:rPr>
        <w:t xml:space="preserve"> </w:t>
      </w:r>
      <w:r>
        <w:rPr>
          <w:b/>
          <w:bCs/>
          <w:kern w:val="36"/>
          <w:lang w:val="en-US"/>
        </w:rPr>
        <w:t>ISOLATES FROM</w:t>
      </w:r>
      <w:r w:rsidRPr="004612F0">
        <w:rPr>
          <w:b/>
          <w:bCs/>
          <w:kern w:val="36"/>
          <w:lang w:val="en-US"/>
        </w:rPr>
        <w:t xml:space="preserve"> PONOROGO </w:t>
      </w:r>
      <w:r>
        <w:rPr>
          <w:b/>
          <w:bCs/>
          <w:kern w:val="36"/>
          <w:lang w:val="en-US"/>
        </w:rPr>
        <w:t>A</w:t>
      </w:r>
      <w:r w:rsidRPr="004612F0">
        <w:rPr>
          <w:b/>
          <w:bCs/>
          <w:kern w:val="36"/>
          <w:lang w:val="en-US"/>
        </w:rPr>
        <w:t xml:space="preserve">ND REDUCTION OF N (UREA) </w:t>
      </w:r>
      <w:r>
        <w:rPr>
          <w:b/>
          <w:bCs/>
          <w:kern w:val="36"/>
          <w:lang w:val="en-US"/>
        </w:rPr>
        <w:t>FERTILIZER</w:t>
      </w:r>
      <w:r w:rsidRPr="004612F0">
        <w:rPr>
          <w:b/>
          <w:bCs/>
          <w:kern w:val="36"/>
          <w:lang w:val="en-US"/>
        </w:rPr>
        <w:t xml:space="preserve"> IN SOYBEAN (</w:t>
      </w:r>
      <w:r w:rsidRPr="000D6E0C">
        <w:rPr>
          <w:b/>
          <w:bCs/>
          <w:i/>
          <w:iCs/>
          <w:kern w:val="36"/>
          <w:lang w:val="en-US"/>
        </w:rPr>
        <w:t>Glycine max</w:t>
      </w:r>
      <w:r w:rsidRPr="004612F0">
        <w:rPr>
          <w:b/>
          <w:bCs/>
          <w:kern w:val="36"/>
          <w:lang w:val="en-US"/>
        </w:rPr>
        <w:t xml:space="preserve"> L) </w:t>
      </w:r>
      <w:r>
        <w:rPr>
          <w:b/>
          <w:bCs/>
          <w:kern w:val="36"/>
          <w:lang w:val="en-US"/>
        </w:rPr>
        <w:t>GEPAK KUNING VARIETY</w:t>
      </w:r>
    </w:p>
    <w:p w14:paraId="1CA9C5E0" w14:textId="77777777" w:rsidR="00EE1567" w:rsidRPr="00644E5E" w:rsidRDefault="00EE1567" w:rsidP="00EE1567">
      <w:pPr>
        <w:spacing w:before="240" w:after="0" w:line="276" w:lineRule="auto"/>
        <w:jc w:val="center"/>
        <w:rPr>
          <w:b/>
          <w:bCs/>
          <w:u w:val="single"/>
          <w:lang w:val="en-US"/>
        </w:rPr>
      </w:pPr>
      <w:proofErr w:type="spellStart"/>
      <w:r w:rsidRPr="00644E5E">
        <w:rPr>
          <w:b/>
          <w:bCs/>
          <w:u w:val="single"/>
          <w:lang w:val="en-US"/>
        </w:rPr>
        <w:t>Syahrul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 w:rsidRPr="00644E5E">
        <w:rPr>
          <w:b/>
          <w:bCs/>
          <w:u w:val="single"/>
          <w:lang w:val="en-US"/>
        </w:rPr>
        <w:t>Mubarok</w:t>
      </w:r>
      <w:proofErr w:type="spellEnd"/>
    </w:p>
    <w:p w14:paraId="3818E822" w14:textId="77777777" w:rsidR="00EE1567" w:rsidRDefault="00EE1567" w:rsidP="00EE1567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372016631589</w:t>
      </w:r>
    </w:p>
    <w:p w14:paraId="2E8E3E50" w14:textId="77777777" w:rsidR="00EE1567" w:rsidRDefault="00EE1567" w:rsidP="00EE1567">
      <w:pPr>
        <w:pStyle w:val="Heading1"/>
        <w:rPr>
          <w:bCs/>
          <w:lang w:val="en-US"/>
        </w:rPr>
      </w:pPr>
      <w:bookmarkStart w:id="3" w:name="_Toc60152744"/>
      <w:r>
        <w:rPr>
          <w:lang w:val="en-US"/>
        </w:rPr>
        <w:t>ABSTRACT</w:t>
      </w:r>
      <w:bookmarkEnd w:id="3"/>
    </w:p>
    <w:p w14:paraId="21F9545D" w14:textId="77777777" w:rsidR="00EE1567" w:rsidRDefault="00EE1567" w:rsidP="00EE1567">
      <w:pPr>
        <w:spacing w:before="240" w:line="276" w:lineRule="auto"/>
        <w:ind w:firstLine="720"/>
        <w:jc w:val="both"/>
        <w:rPr>
          <w:lang w:val="en-US"/>
        </w:rPr>
      </w:pPr>
      <w:r w:rsidRPr="00C54A1D">
        <w:rPr>
          <w:lang w:val="en-US"/>
        </w:rPr>
        <w:t xml:space="preserve">The low local soybean production causes the fulfillment of soybean </w:t>
      </w:r>
      <w:r>
        <w:rPr>
          <w:lang w:val="en-US"/>
        </w:rPr>
        <w:t xml:space="preserve">that make it </w:t>
      </w:r>
      <w:r w:rsidRPr="00C54A1D">
        <w:rPr>
          <w:lang w:val="en-US"/>
        </w:rPr>
        <w:t xml:space="preserve">needs to be imported from abroad. Increasing soybean production can be done by utilizing local 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 w:rsidRPr="00C54A1D">
        <w:rPr>
          <w:lang w:val="en-US"/>
        </w:rPr>
        <w:t xml:space="preserve"> bacteria which can meet the nitrogen needs of soybean plants and reduce the use of chemical fertilizers. The purpose of this study was to determine the application response of 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 w:rsidRPr="00C54A1D">
        <w:rPr>
          <w:lang w:val="en-US"/>
        </w:rPr>
        <w:t xml:space="preserve"> from </w:t>
      </w:r>
      <w:proofErr w:type="spellStart"/>
      <w:r w:rsidRPr="00C54A1D">
        <w:rPr>
          <w:lang w:val="en-US"/>
        </w:rPr>
        <w:t>Ponorogo</w:t>
      </w:r>
      <w:proofErr w:type="spellEnd"/>
      <w:r w:rsidRPr="00C54A1D">
        <w:rPr>
          <w:lang w:val="en-US"/>
        </w:rPr>
        <w:t xml:space="preserve"> and to reduce the dose of N (Urea) fertilizer on the growth and production of </w:t>
      </w:r>
      <w:proofErr w:type="spellStart"/>
      <w:r>
        <w:rPr>
          <w:lang w:val="en-US"/>
        </w:rPr>
        <w:t>gepak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kuning</w:t>
      </w:r>
      <w:proofErr w:type="spellEnd"/>
      <w:r w:rsidRPr="00C54A1D">
        <w:rPr>
          <w:lang w:val="en-US"/>
        </w:rPr>
        <w:t xml:space="preserve"> soybean plants. The research was conducted in the Agrotechnology Laboratory of Darussalam </w:t>
      </w:r>
      <w:proofErr w:type="spellStart"/>
      <w:r w:rsidRPr="00C54A1D">
        <w:rPr>
          <w:lang w:val="en-US"/>
        </w:rPr>
        <w:t>Gontor</w:t>
      </w:r>
      <w:proofErr w:type="spellEnd"/>
      <w:r w:rsidRPr="00C54A1D">
        <w:rPr>
          <w:lang w:val="en-US"/>
        </w:rPr>
        <w:t xml:space="preserve"> University and the </w:t>
      </w:r>
      <w:proofErr w:type="spellStart"/>
      <w:r w:rsidRPr="00C54A1D">
        <w:rPr>
          <w:lang w:val="en-US"/>
        </w:rPr>
        <w:t>Brahu</w:t>
      </w:r>
      <w:proofErr w:type="spellEnd"/>
      <w:r w:rsidRPr="00C54A1D">
        <w:rPr>
          <w:lang w:val="en-US"/>
        </w:rPr>
        <w:t xml:space="preserve"> Village experimental field from February-May 2020. The study used a completely randomized factorial design with two treatment factors and 3 replications. The first factor is the application of 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 w:rsidRPr="00C54A1D">
        <w:rPr>
          <w:lang w:val="en-US"/>
        </w:rPr>
        <w:t xml:space="preserve"> (10 ml concentration) consisting of R0 (control / without 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 w:rsidRPr="00C54A1D">
        <w:rPr>
          <w:lang w:val="en-US"/>
        </w:rPr>
        <w:t>), R1 (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Siman</w:t>
      </w:r>
      <w:proofErr w:type="spellEnd"/>
      <w:r>
        <w:rPr>
          <w:lang w:val="en-US"/>
        </w:rPr>
        <w:t xml:space="preserve"> Isolate</w:t>
      </w:r>
      <w:r w:rsidRPr="00C54A1D">
        <w:rPr>
          <w:lang w:val="en-US"/>
        </w:rPr>
        <w:t>), R2 (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Mlarak</w:t>
      </w:r>
      <w:proofErr w:type="spellEnd"/>
      <w:r>
        <w:rPr>
          <w:lang w:val="en-US"/>
        </w:rPr>
        <w:t xml:space="preserve"> Isolate</w:t>
      </w:r>
      <w:r w:rsidRPr="00C54A1D">
        <w:rPr>
          <w:lang w:val="en-US"/>
        </w:rPr>
        <w:t xml:space="preserve"> 1), R3 (</w:t>
      </w:r>
      <w:r w:rsidRPr="000D6E0C">
        <w:rPr>
          <w:i/>
          <w:iCs/>
          <w:lang w:val="en-US"/>
        </w:rPr>
        <w:t xml:space="preserve">Rhizobium </w:t>
      </w:r>
      <w:proofErr w:type="spellStart"/>
      <w:r w:rsidRPr="000D6E0C">
        <w:rPr>
          <w:i/>
          <w:iCs/>
          <w:lang w:val="en-US"/>
        </w:rPr>
        <w:t>sp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lang w:val="en-US"/>
        </w:rPr>
        <w:t>Mlarak</w:t>
      </w:r>
      <w:proofErr w:type="spellEnd"/>
      <w:r>
        <w:rPr>
          <w:lang w:val="en-US"/>
        </w:rPr>
        <w:t xml:space="preserve"> Isolate</w:t>
      </w:r>
      <w:r w:rsidRPr="00C54A1D">
        <w:rPr>
          <w:lang w:val="en-US"/>
        </w:rPr>
        <w:t xml:space="preserve"> 2). The second factor is the reduction in the dose of N (Urea) fertilizer consisting of N0 (control / without N fertilizer), N1 (100% dose (</w:t>
      </w:r>
      <w:r w:rsidRPr="00A039B6">
        <w:rPr>
          <w:rFonts w:ascii="Times New Roman" w:eastAsia="Times New Roman" w:hAnsi="Times New Roman" w:cs="Times New Roman"/>
          <w:color w:val="000000"/>
          <w:szCs w:val="24"/>
          <w:lang w:val="en-US"/>
        </w:rPr>
        <w:t>0.250 g / polybag</w:t>
      </w:r>
      <w:r>
        <w:rPr>
          <w:lang w:val="en-US"/>
        </w:rPr>
        <w:t>)), N2 (75% dose (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0.187 g / polybag)), N3 (50% dose (0.125 g / polybag)), N4 (25% dose (0.063 g / polybag)). The application of </w:t>
      </w:r>
      <w:r w:rsidRPr="000D6E0C"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 xml:space="preserve">Rhizobium </w:t>
      </w:r>
      <w:proofErr w:type="spellStart"/>
      <w:r w:rsidRPr="000D6E0C"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Ponorogo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had a significant effect on the production of soybean plants. The results of the treatment research (R1) </w:t>
      </w:r>
      <w:r w:rsidRPr="000D6E0C"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 xml:space="preserve">Rhizobium </w:t>
      </w:r>
      <w:proofErr w:type="spellStart"/>
      <w:r w:rsidRPr="000D6E0C"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>sp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 xml:space="preserve"> </w:t>
      </w:r>
      <w:r w:rsidRPr="00F857E3">
        <w:rPr>
          <w:rFonts w:ascii="Times New Roman" w:eastAsia="Times New Roman" w:hAnsi="Times New Roman" w:cs="Times New Roman"/>
          <w:iCs/>
          <w:color w:val="000000"/>
          <w:szCs w:val="24"/>
          <w:lang w:val="en-US"/>
        </w:rPr>
        <w:t>from</w:t>
      </w:r>
      <w:r>
        <w:rPr>
          <w:rFonts w:ascii="Times New Roman" w:eastAsia="Times New Roman" w:hAnsi="Times New Roman" w:cs="Times New Roman"/>
          <w:iCs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Siman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Isolate showed a better value in the production of yellow gendang soybean plants compared to other treatments. The results of reducing the dose of N fertilizer for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gepak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kuning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for each treatment parameter were not significantly different.</w:t>
      </w:r>
    </w:p>
    <w:p w14:paraId="75262A54" w14:textId="77777777" w:rsidR="00EE1567" w:rsidRDefault="00EE1567" w:rsidP="00EE1567">
      <w:pPr>
        <w:rPr>
          <w:b/>
          <w:bCs/>
          <w:lang w:val="en-US"/>
        </w:rPr>
        <w:sectPr w:rsidR="00EE1567" w:rsidSect="00500328"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9035E0">
        <w:rPr>
          <w:b/>
          <w:bCs/>
          <w:lang w:val="en-US"/>
        </w:rPr>
        <w:t>Key words</w:t>
      </w:r>
      <w:r w:rsidRPr="00C85A40">
        <w:rPr>
          <w:b/>
          <w:bCs/>
          <w:i/>
          <w:iCs/>
          <w:lang w:val="en-US"/>
        </w:rPr>
        <w:t xml:space="preserve">: local </w:t>
      </w:r>
      <w:r w:rsidRPr="000D6E0C">
        <w:rPr>
          <w:b/>
          <w:bCs/>
          <w:i/>
          <w:iCs/>
          <w:lang w:val="en-US"/>
        </w:rPr>
        <w:t xml:space="preserve">Rhizobium </w:t>
      </w:r>
      <w:proofErr w:type="spellStart"/>
      <w:r w:rsidRPr="000D6E0C">
        <w:rPr>
          <w:b/>
          <w:bCs/>
          <w:i/>
          <w:iCs/>
          <w:lang w:val="en-US"/>
        </w:rPr>
        <w:t>sp</w:t>
      </w:r>
      <w:proofErr w:type="spellEnd"/>
      <w:r w:rsidRPr="00C85A40">
        <w:rPr>
          <w:b/>
          <w:bCs/>
          <w:i/>
          <w:iCs/>
          <w:lang w:val="en-US"/>
        </w:rPr>
        <w:t xml:space="preserve">, Reduction of dose of N fertilizer (Urea), </w:t>
      </w:r>
      <w:proofErr w:type="spellStart"/>
      <w:r w:rsidRPr="00C85A40">
        <w:rPr>
          <w:b/>
          <w:bCs/>
          <w:i/>
          <w:iCs/>
          <w:lang w:val="en-US"/>
        </w:rPr>
        <w:t>Gepak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 w:rsidRPr="00C85A40">
        <w:rPr>
          <w:b/>
          <w:bCs/>
          <w:i/>
          <w:iCs/>
          <w:lang w:val="en-US"/>
        </w:rPr>
        <w:t>Kuning</w:t>
      </w:r>
      <w:proofErr w:type="spellEnd"/>
      <w:r w:rsidRPr="00C85A40">
        <w:rPr>
          <w:b/>
          <w:bCs/>
          <w:i/>
          <w:iCs/>
          <w:lang w:val="en-US"/>
        </w:rPr>
        <w:t xml:space="preserve"> variety.</w:t>
      </w:r>
    </w:p>
    <w:p w14:paraId="1589953B" w14:textId="77777777" w:rsidR="00EE1567" w:rsidRPr="005F3978" w:rsidRDefault="00EE1567" w:rsidP="00EE1567">
      <w:pPr>
        <w:pStyle w:val="Heading1"/>
        <w:spacing w:before="0" w:after="240" w:line="480" w:lineRule="auto"/>
      </w:pPr>
      <w:bookmarkStart w:id="4" w:name="_Toc60152797"/>
      <w:r w:rsidRPr="005F3978">
        <w:lastRenderedPageBreak/>
        <w:t>BIBLIOGRAPHY</w:t>
      </w:r>
      <w:bookmarkEnd w:id="4"/>
    </w:p>
    <w:p w14:paraId="5A2EC190" w14:textId="77777777" w:rsidR="00EE1567" w:rsidRPr="00AD6FAB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Adijaya, I. N, </w:t>
      </w:r>
      <w:r>
        <w:t>Suratmi, P dan Mahaputra, K. 20</w:t>
      </w:r>
      <w:r w:rsidRPr="00BB050C">
        <w:t>0</w:t>
      </w:r>
      <w:r>
        <w:rPr>
          <w:lang w:val="en-US"/>
        </w:rPr>
        <w:t>4</w:t>
      </w:r>
      <w:r w:rsidRPr="00BB050C">
        <w:t xml:space="preserve">. </w:t>
      </w:r>
      <w:r>
        <w:rPr>
          <w:lang w:val="en-US"/>
        </w:rPr>
        <w:t>“</w:t>
      </w:r>
      <w:r w:rsidRPr="00AD6FAB">
        <w:rPr>
          <w:i/>
          <w:iCs/>
        </w:rPr>
        <w:t>Aplikasi Pemberian Legin (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>) Pada Uji Beberapa Varietas Kedelai Di Lahan Kering</w:t>
      </w:r>
      <w:r>
        <w:rPr>
          <w:lang w:val="en-US"/>
        </w:rPr>
        <w:t xml:space="preserve">”. </w:t>
      </w:r>
      <w:proofErr w:type="spellStart"/>
      <w:r w:rsidRPr="00AD6FAB">
        <w:rPr>
          <w:lang w:val="en-US"/>
        </w:rPr>
        <w:t>Balai</w:t>
      </w:r>
      <w:proofErr w:type="spellEnd"/>
      <w:r>
        <w:rPr>
          <w:lang w:val="en-US"/>
        </w:rPr>
        <w:t xml:space="preserve"> </w:t>
      </w:r>
      <w:proofErr w:type="spellStart"/>
      <w:r w:rsidRPr="00AD6FAB">
        <w:rPr>
          <w:lang w:val="en-US"/>
        </w:rPr>
        <w:t>Pengkajian</w:t>
      </w:r>
      <w:proofErr w:type="spellEnd"/>
      <w:r>
        <w:rPr>
          <w:lang w:val="en-US"/>
        </w:rPr>
        <w:t xml:space="preserve"> </w:t>
      </w:r>
      <w:proofErr w:type="spellStart"/>
      <w:r w:rsidRPr="00AD6FAB"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proofErr w:type="spellStart"/>
      <w:r w:rsidRPr="00AD6FAB">
        <w:rPr>
          <w:lang w:val="en-US"/>
        </w:rPr>
        <w:t>Pertanian</w:t>
      </w:r>
      <w:proofErr w:type="spellEnd"/>
      <w:r w:rsidRPr="00AD6FAB">
        <w:rPr>
          <w:lang w:val="en-US"/>
        </w:rPr>
        <w:t>. Bali.</w:t>
      </w:r>
    </w:p>
    <w:p w14:paraId="4EC495F1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Adisarwanto, T. 2005. </w:t>
      </w:r>
      <w:r>
        <w:rPr>
          <w:lang w:val="en-US"/>
        </w:rPr>
        <w:t>“</w:t>
      </w:r>
      <w:r w:rsidRPr="00AD6FAB">
        <w:rPr>
          <w:i/>
          <w:iCs/>
        </w:rPr>
        <w:t>Kedelai</w:t>
      </w:r>
      <w:r>
        <w:rPr>
          <w:lang w:val="en-US"/>
        </w:rPr>
        <w:t>”</w:t>
      </w:r>
      <w:r w:rsidRPr="00BB050C">
        <w:t>. Jakarta. Penebar Swadaya.</w:t>
      </w:r>
    </w:p>
    <w:p w14:paraId="66B91637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Adisarwanto, T dan Wudianto, R. 2008. </w:t>
      </w:r>
      <w:r>
        <w:rPr>
          <w:lang w:val="en-US"/>
        </w:rPr>
        <w:t>“</w:t>
      </w:r>
      <w:r w:rsidRPr="00AD6FAB">
        <w:rPr>
          <w:i/>
          <w:iCs/>
        </w:rPr>
        <w:t>Meningkatkan Hasil Panen Kedelai di Lahan Sawah-Kering-Pasang Surut</w:t>
      </w:r>
      <w:r>
        <w:rPr>
          <w:lang w:val="en-US"/>
        </w:rPr>
        <w:t>”</w:t>
      </w:r>
      <w:r w:rsidRPr="00BB050C">
        <w:t>, Penerbit Penebar Swadaya; Jakarta</w:t>
      </w:r>
    </w:p>
    <w:p w14:paraId="659629C0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Aep W. I. 2006. </w:t>
      </w:r>
      <w:r>
        <w:rPr>
          <w:lang w:val="en-US"/>
        </w:rPr>
        <w:t>“</w:t>
      </w:r>
      <w:r w:rsidRPr="00AD6FAB">
        <w:rPr>
          <w:i/>
          <w:iCs/>
        </w:rPr>
        <w:t xml:space="preserve">Budidaya Tanaman Kedelai (Glycine max </w:t>
      </w:r>
      <w:r w:rsidRPr="00517178">
        <w:t>L</w:t>
      </w:r>
      <w:r w:rsidRPr="00AD6FAB">
        <w:rPr>
          <w:i/>
          <w:iCs/>
        </w:rPr>
        <w:t>. Merill)</w:t>
      </w:r>
      <w:r>
        <w:rPr>
          <w:lang w:val="en-US"/>
        </w:rPr>
        <w:t>”</w:t>
      </w:r>
      <w:r w:rsidRPr="00BB050C">
        <w:t>. Fakultas Pertanian Universitas Padjadjaran. Jatinangor. Hal. 8-29.</w:t>
      </w:r>
    </w:p>
    <w:p w14:paraId="4CCC888F" w14:textId="77777777" w:rsidR="00EE1567" w:rsidRPr="00796184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E23D54">
        <w:t>Afidha Dwi Meitasari, et al</w:t>
      </w:r>
      <w:r>
        <w:rPr>
          <w:lang w:val="en-US"/>
        </w:rPr>
        <w:t xml:space="preserve">. </w:t>
      </w:r>
      <w:r>
        <w:t>201</w:t>
      </w:r>
      <w:r>
        <w:rPr>
          <w:lang w:val="en-US"/>
        </w:rPr>
        <w:t>7. “</w:t>
      </w:r>
      <w:r>
        <w:rPr>
          <w:i/>
          <w:iCs/>
        </w:rPr>
        <w:t>Aplikasi</w:t>
      </w:r>
      <w:r>
        <w:rPr>
          <w:i/>
          <w:iCs/>
          <w:lang w:val="en-US"/>
        </w:rPr>
        <w:t xml:space="preserve"> </w:t>
      </w:r>
      <w:r w:rsidRPr="00077E25">
        <w:rPr>
          <w:i/>
          <w:iCs/>
        </w:rPr>
        <w:t>Rhizobium sp</w:t>
      </w:r>
      <w:r>
        <w:rPr>
          <w:i/>
          <w:iCs/>
          <w:lang w:val="en-US"/>
        </w:rPr>
        <w:t xml:space="preserve"> </w:t>
      </w:r>
      <w:r w:rsidRPr="00AD6FAB">
        <w:rPr>
          <w:i/>
          <w:iCs/>
        </w:rPr>
        <w:t>dan Perimbangan Nitrogen</w:t>
      </w:r>
      <w:r>
        <w:rPr>
          <w:i/>
          <w:iCs/>
        </w:rPr>
        <w:t xml:space="preserve"> Pada Tanaman Kedelai (Glycine </w:t>
      </w:r>
      <w:r>
        <w:rPr>
          <w:i/>
          <w:iCs/>
          <w:lang w:val="en-US"/>
        </w:rPr>
        <w:t>m</w:t>
      </w:r>
      <w:r w:rsidRPr="00AD6FAB">
        <w:rPr>
          <w:i/>
          <w:iCs/>
        </w:rPr>
        <w:t>ax (</w:t>
      </w:r>
      <w:r w:rsidRPr="0086316C">
        <w:rPr>
          <w:lang w:val="en-US"/>
        </w:rPr>
        <w:t>L</w:t>
      </w:r>
      <w:r w:rsidRPr="00AD6FAB">
        <w:rPr>
          <w:i/>
          <w:iCs/>
        </w:rPr>
        <w:t>) Merrill) Varietas Wilis</w:t>
      </w:r>
      <w:r>
        <w:rPr>
          <w:lang w:val="en-US"/>
        </w:rPr>
        <w:t xml:space="preserve">”. </w:t>
      </w:r>
      <w:r>
        <w:t>Plantropica Journal of Agricultural Science. 2(1) Hal. 59</w:t>
      </w:r>
    </w:p>
    <w:p w14:paraId="5D9FBFAC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Balitkabi. 2008. </w:t>
      </w:r>
      <w:r>
        <w:rPr>
          <w:lang w:val="en-US"/>
        </w:rPr>
        <w:t>“</w:t>
      </w:r>
      <w:r w:rsidRPr="00AD6FAB">
        <w:rPr>
          <w:i/>
          <w:iCs/>
        </w:rPr>
        <w:t>Deskripsi Varietas Unggul Kacang-kacangan dan Umbi-umbian</w:t>
      </w:r>
      <w:r>
        <w:rPr>
          <w:lang w:val="en-US"/>
        </w:rPr>
        <w:t>”</w:t>
      </w:r>
      <w:r w:rsidRPr="00BB050C">
        <w:t>. Balai Penelitian Tanaman Kacang-kacangan dan Umbi-umbian, Malang.171 hal.</w:t>
      </w:r>
    </w:p>
    <w:p w14:paraId="54890EA3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>
        <w:t>Bakar et al. 201</w:t>
      </w:r>
      <w:r>
        <w:rPr>
          <w:lang w:val="en-US"/>
        </w:rPr>
        <w:t>4</w:t>
      </w:r>
      <w:r w:rsidRPr="004B5DEA">
        <w:t xml:space="preserve">. </w:t>
      </w:r>
      <w:r>
        <w:rPr>
          <w:lang w:val="en-US"/>
        </w:rPr>
        <w:t>“</w:t>
      </w:r>
      <w:r w:rsidRPr="00193744">
        <w:rPr>
          <w:i/>
          <w:iCs/>
        </w:rPr>
        <w:t>Aplikasi Rhizobium Terhadap Pertumbuhan Dan Produksi Dua Varietas Kedelai Di Aceh Tamiang</w:t>
      </w:r>
      <w:proofErr w:type="gramStart"/>
      <w:r>
        <w:rPr>
          <w:i/>
          <w:iCs/>
          <w:lang w:val="en-US"/>
        </w:rPr>
        <w:t>”</w:t>
      </w:r>
      <w:r>
        <w:rPr>
          <w:lang w:val="en-US"/>
        </w:rPr>
        <w:t>.</w:t>
      </w:r>
      <w:r w:rsidRPr="004B5DEA">
        <w:t>Prosiding</w:t>
      </w:r>
      <w:proofErr w:type="gramEnd"/>
      <w:r w:rsidRPr="004B5DEA">
        <w:t xml:space="preserve"> Seminar Hasil Penelitian Tanaman Aneka Kacang dan Umbi</w:t>
      </w:r>
      <w:r>
        <w:rPr>
          <w:lang w:val="en-US"/>
        </w:rPr>
        <w:t>.</w:t>
      </w:r>
    </w:p>
    <w:p w14:paraId="2903654C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FF743B">
        <w:t>Bejo Suroso, dan Ahmad Jaqfar Sodik</w:t>
      </w:r>
      <w:r>
        <w:rPr>
          <w:lang w:val="en-US"/>
        </w:rPr>
        <w:t>.</w:t>
      </w:r>
      <w:r w:rsidRPr="00FF743B">
        <w:t xml:space="preserve"> 2016</w:t>
      </w:r>
      <w:r>
        <w:rPr>
          <w:lang w:val="en-US"/>
        </w:rPr>
        <w:t>.“</w:t>
      </w:r>
      <w:r w:rsidRPr="00193744">
        <w:rPr>
          <w:i/>
          <w:iCs/>
        </w:rPr>
        <w:t>Potensi Hasil Dan Kontribusi Sifat Agronomi Terhadap Hasil Tanaman Kedelai (Glycine Max L. Merril) Pada Sistem Pertanaman Monokultur</w:t>
      </w:r>
      <w:r>
        <w:rPr>
          <w:lang w:val="en-US"/>
        </w:rPr>
        <w:t xml:space="preserve">”. </w:t>
      </w:r>
      <w:r w:rsidRPr="00FF743B">
        <w:t>Agritrop Jurnal Ilmu-Ilmu Pertanian. Hal 126</w:t>
      </w:r>
    </w:p>
    <w:p w14:paraId="0251E589" w14:textId="77777777" w:rsidR="00EE1567" w:rsidRPr="00F142C0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Cahyani</w:t>
      </w:r>
      <w:proofErr w:type="spellEnd"/>
      <w:r>
        <w:rPr>
          <w:lang w:val="en-US"/>
        </w:rPr>
        <w:t>, Vita, R. 2009. “</w:t>
      </w:r>
      <w:proofErr w:type="spellStart"/>
      <w:r w:rsidRPr="00193744">
        <w:rPr>
          <w:i/>
          <w:iCs/>
          <w:lang w:val="en-US"/>
        </w:rPr>
        <w:t>Pengaruh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beberapa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metode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sterilisasi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tanah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terhadap</w:t>
      </w:r>
      <w:proofErr w:type="spellEnd"/>
      <w:r w:rsidRPr="00193744">
        <w:rPr>
          <w:i/>
          <w:iCs/>
          <w:lang w:val="en-US"/>
        </w:rPr>
        <w:t xml:space="preserve"> status Hara, </w:t>
      </w:r>
      <w:proofErr w:type="spellStart"/>
      <w:r w:rsidRPr="00193744">
        <w:rPr>
          <w:i/>
          <w:iCs/>
          <w:lang w:val="en-US"/>
        </w:rPr>
        <w:t>Poulasi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Mikrobia</w:t>
      </w:r>
      <w:proofErr w:type="spellEnd"/>
      <w:r w:rsidRPr="00193744">
        <w:rPr>
          <w:i/>
          <w:iCs/>
          <w:lang w:val="en-US"/>
        </w:rPr>
        <w:t xml:space="preserve">, </w:t>
      </w:r>
      <w:proofErr w:type="spellStart"/>
      <w:r w:rsidRPr="00193744">
        <w:rPr>
          <w:i/>
          <w:iCs/>
          <w:lang w:val="en-US"/>
        </w:rPr>
        <w:t>Potensi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Infeksi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Mikoriza</w:t>
      </w:r>
      <w:proofErr w:type="spellEnd"/>
      <w:r w:rsidRPr="00193744">
        <w:rPr>
          <w:i/>
          <w:iCs/>
          <w:lang w:val="en-US"/>
        </w:rPr>
        <w:t xml:space="preserve"> dan </w:t>
      </w:r>
      <w:proofErr w:type="spellStart"/>
      <w:r w:rsidRPr="00193744">
        <w:rPr>
          <w:i/>
          <w:iCs/>
          <w:lang w:val="en-US"/>
        </w:rPr>
        <w:t>Pertumbuhan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193744">
        <w:rPr>
          <w:i/>
          <w:iCs/>
          <w:lang w:val="en-US"/>
        </w:rPr>
        <w:t>Tanaman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Sains</w:t>
      </w:r>
      <w:proofErr w:type="spellEnd"/>
      <w:r>
        <w:rPr>
          <w:lang w:val="en-US"/>
        </w:rPr>
        <w:t xml:space="preserve"> Tanah-</w:t>
      </w:r>
      <w:proofErr w:type="spellStart"/>
      <w:r>
        <w:rPr>
          <w:lang w:val="en-US"/>
        </w:rPr>
        <w:t>JurnalIlmiah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Agroklimatologi</w:t>
      </w:r>
      <w:proofErr w:type="spellEnd"/>
      <w:r>
        <w:rPr>
          <w:lang w:val="en-US"/>
        </w:rPr>
        <w:t xml:space="preserve"> 6(1): 43-52</w:t>
      </w:r>
    </w:p>
    <w:p w14:paraId="1ADF72D7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Chusnia Wilda. 2012. </w:t>
      </w:r>
      <w:r>
        <w:rPr>
          <w:lang w:val="en-US"/>
        </w:rPr>
        <w:t>“</w:t>
      </w:r>
      <w:r w:rsidRPr="00193744">
        <w:rPr>
          <w:i/>
          <w:iCs/>
        </w:rPr>
        <w:t>Kajian Aplikasi Pupuk Hayati Dalam Meningkatkan Pertumbuhan dan Produksi Tanaman Kacang Hijau (Vigna radiata L.) Pada Polybag</w:t>
      </w:r>
      <w:r>
        <w:rPr>
          <w:lang w:val="en-US"/>
        </w:rPr>
        <w:t>”</w:t>
      </w:r>
      <w:r w:rsidRPr="00BB050C">
        <w:t>. Skripsi. ADLN Perpustakaan Universitas Airlangga. Hal 66</w:t>
      </w:r>
    </w:p>
    <w:p w14:paraId="0945732F" w14:textId="77777777" w:rsidR="00EE1567" w:rsidRPr="00FF1D4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FF1D47">
        <w:rPr>
          <w:lang w:val="en-US"/>
        </w:rPr>
        <w:t>Dewi</w:t>
      </w:r>
      <w:proofErr w:type="spellEnd"/>
      <w:r w:rsidRPr="00FF1D47">
        <w:rPr>
          <w:lang w:val="en-US"/>
        </w:rPr>
        <w:t xml:space="preserve"> A, I, R, 2007. </w:t>
      </w:r>
      <w:r>
        <w:rPr>
          <w:lang w:val="en-US"/>
        </w:rPr>
        <w:t>“</w:t>
      </w:r>
      <w:proofErr w:type="spellStart"/>
      <w:r w:rsidRPr="00AD6FAB">
        <w:rPr>
          <w:i/>
          <w:iCs/>
          <w:lang w:val="en-US"/>
        </w:rPr>
        <w:t>Makalah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Biofertilisasi</w:t>
      </w:r>
      <w:proofErr w:type="spellEnd"/>
      <w:r w:rsidRPr="00AD6FAB">
        <w:rPr>
          <w:i/>
          <w:iCs/>
          <w:lang w:val="en-US"/>
        </w:rPr>
        <w:t xml:space="preserve">; </w:t>
      </w:r>
      <w:proofErr w:type="spellStart"/>
      <w:r w:rsidRPr="00AD6FAB">
        <w:rPr>
          <w:i/>
          <w:iCs/>
          <w:lang w:val="en-US"/>
        </w:rPr>
        <w:t>Fiksasi</w:t>
      </w:r>
      <w:proofErr w:type="spellEnd"/>
      <w:r w:rsidRPr="00AD6FAB">
        <w:rPr>
          <w:i/>
          <w:iCs/>
          <w:lang w:val="en-US"/>
        </w:rPr>
        <w:t xml:space="preserve"> N </w:t>
      </w:r>
      <w:proofErr w:type="spellStart"/>
      <w:r w:rsidRPr="00AD6FAB">
        <w:rPr>
          <w:i/>
          <w:iCs/>
          <w:lang w:val="en-US"/>
        </w:rPr>
        <w:t>Biologis</w:t>
      </w:r>
      <w:proofErr w:type="spellEnd"/>
      <w:r w:rsidRPr="00AD6FAB">
        <w:rPr>
          <w:i/>
          <w:iCs/>
          <w:lang w:val="en-US"/>
        </w:rPr>
        <w:t xml:space="preserve"> Pada </w:t>
      </w:r>
      <w:proofErr w:type="spellStart"/>
      <w:r w:rsidRPr="00AD6FAB">
        <w:rPr>
          <w:i/>
          <w:iCs/>
          <w:lang w:val="en-US"/>
        </w:rPr>
        <w:t>Ekosistem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Tropis</w:t>
      </w:r>
      <w:proofErr w:type="spellEnd"/>
      <w:r>
        <w:rPr>
          <w:lang w:val="en-US"/>
        </w:rPr>
        <w:t>”</w:t>
      </w:r>
      <w:r w:rsidRPr="00FF1D47">
        <w:rPr>
          <w:lang w:val="en-US"/>
        </w:rPr>
        <w:t xml:space="preserve">. Bandung; Program </w:t>
      </w:r>
      <w:proofErr w:type="spellStart"/>
      <w:r w:rsidRPr="00FF1D47">
        <w:rPr>
          <w:lang w:val="en-US"/>
        </w:rPr>
        <w:t>Pasca</w:t>
      </w:r>
      <w:proofErr w:type="spellEnd"/>
      <w:r>
        <w:rPr>
          <w:lang w:val="en-US"/>
        </w:rPr>
        <w:t xml:space="preserve"> </w:t>
      </w:r>
      <w:proofErr w:type="spellStart"/>
      <w:r w:rsidRPr="00FF1D47"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r w:rsidRPr="00FF1D47">
        <w:rPr>
          <w:lang w:val="en-US"/>
        </w:rPr>
        <w:t>Universitas</w:t>
      </w:r>
      <w:r>
        <w:rPr>
          <w:lang w:val="en-US"/>
        </w:rPr>
        <w:t xml:space="preserve"> </w:t>
      </w:r>
      <w:proofErr w:type="spellStart"/>
      <w:r w:rsidRPr="00FF1D47">
        <w:rPr>
          <w:lang w:val="en-US"/>
        </w:rPr>
        <w:t>Padjajaran</w:t>
      </w:r>
      <w:proofErr w:type="spellEnd"/>
      <w:r w:rsidRPr="00FF1D47">
        <w:rPr>
          <w:lang w:val="en-US"/>
        </w:rPr>
        <w:t xml:space="preserve"> Bandung.</w:t>
      </w:r>
    </w:p>
    <w:p w14:paraId="48608AB8" w14:textId="77777777" w:rsidR="00EE1567" w:rsidRPr="00084E22" w:rsidRDefault="00EE1567" w:rsidP="00EE1567">
      <w:pPr>
        <w:spacing w:line="240" w:lineRule="auto"/>
        <w:ind w:left="567" w:hanging="567"/>
        <w:jc w:val="both"/>
      </w:pPr>
      <w:r w:rsidRPr="00BB050C">
        <w:t xml:space="preserve">Dwi P. 2010. </w:t>
      </w:r>
      <w:r>
        <w:rPr>
          <w:lang w:val="en-US"/>
        </w:rPr>
        <w:t>“</w:t>
      </w:r>
      <w:r w:rsidRPr="00AD6FAB">
        <w:rPr>
          <w:i/>
          <w:iCs/>
        </w:rPr>
        <w:t>Petunjuk Teknis Pengelolaan Tanaman Terpadu (PTT) Kedelai</w:t>
      </w:r>
      <w:r>
        <w:rPr>
          <w:lang w:val="en-US"/>
        </w:rPr>
        <w:t>”</w:t>
      </w:r>
      <w:r w:rsidRPr="00BB050C">
        <w:t>. Balai Pengkajian Teknologi Pertanian NTB. Nusa Tenggara Barat.</w:t>
      </w:r>
    </w:p>
    <w:p w14:paraId="0A640C0A" w14:textId="65538E30" w:rsidR="00EE1567" w:rsidRPr="00AD6FAB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084E22">
        <w:t>ElokO,P. 2017. “</w:t>
      </w:r>
      <w:r w:rsidRPr="00084E22">
        <w:rPr>
          <w:i/>
          <w:iCs/>
        </w:rPr>
        <w:t>Uji Efektivitas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Agens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Hayati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Untuk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Mengendalikan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Penyakit Karat Daun Pada Beberapa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Varietas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Kedelai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Umur</w:t>
      </w:r>
      <w:r>
        <w:rPr>
          <w:i/>
          <w:iCs/>
          <w:lang w:val="en-US"/>
        </w:rPr>
        <w:t xml:space="preserve"> </w:t>
      </w:r>
      <w:r w:rsidRPr="00084E22">
        <w:rPr>
          <w:i/>
          <w:iCs/>
        </w:rPr>
        <w:t>Genjah Di Dataran Rendah</w:t>
      </w:r>
      <w:r w:rsidRPr="00084E22">
        <w:t>”.</w:t>
      </w:r>
      <w:r>
        <w:rPr>
          <w:lang w:val="en-US"/>
        </w:rPr>
        <w:t xml:space="preserve"> </w:t>
      </w:r>
      <w:proofErr w:type="spellStart"/>
      <w:r w:rsidRPr="00AD6FAB">
        <w:rPr>
          <w:lang w:val="en-US"/>
        </w:rPr>
        <w:t>Skripsi</w:t>
      </w:r>
      <w:proofErr w:type="spellEnd"/>
      <w:r w:rsidRPr="00AD6FAB">
        <w:rPr>
          <w:lang w:val="en-US"/>
        </w:rPr>
        <w:t xml:space="preserve">. Program </w:t>
      </w:r>
      <w:proofErr w:type="spellStart"/>
      <w:r w:rsidRPr="00AD6FAB">
        <w:rPr>
          <w:lang w:val="en-US"/>
        </w:rPr>
        <w:t>Studi</w:t>
      </w:r>
      <w:proofErr w:type="spellEnd"/>
      <w:r w:rsidRPr="00AD6FAB">
        <w:rPr>
          <w:lang w:val="en-US"/>
        </w:rPr>
        <w:t xml:space="preserve"> Pendidikan </w:t>
      </w:r>
      <w:proofErr w:type="spellStart"/>
      <w:r w:rsidRPr="00AD6FAB">
        <w:rPr>
          <w:lang w:val="en-US"/>
        </w:rPr>
        <w:t>Biologi</w:t>
      </w:r>
      <w:proofErr w:type="spellEnd"/>
      <w:r w:rsidRPr="00AD6FAB">
        <w:rPr>
          <w:lang w:val="en-US"/>
        </w:rPr>
        <w:t xml:space="preserve">. </w:t>
      </w:r>
      <w:proofErr w:type="spellStart"/>
      <w:r w:rsidRPr="00AD6FAB">
        <w:rPr>
          <w:lang w:val="en-US"/>
        </w:rPr>
        <w:t>FakultasKeguruan</w:t>
      </w:r>
      <w:proofErr w:type="spellEnd"/>
      <w:r w:rsidRPr="00AD6FAB">
        <w:rPr>
          <w:lang w:val="en-US"/>
        </w:rPr>
        <w:t xml:space="preserve"> Dan </w:t>
      </w:r>
      <w:proofErr w:type="spellStart"/>
      <w:r w:rsidRPr="00AD6FAB">
        <w:rPr>
          <w:lang w:val="en-US"/>
        </w:rPr>
        <w:t>Ilmu</w:t>
      </w:r>
      <w:proofErr w:type="spellEnd"/>
      <w:r w:rsidRPr="00AD6FAB">
        <w:rPr>
          <w:lang w:val="en-US"/>
        </w:rPr>
        <w:t xml:space="preserve"> Pendidikan. Universitas Muhammadiyah </w:t>
      </w:r>
      <w:proofErr w:type="spellStart"/>
      <w:r w:rsidRPr="00AD6FAB">
        <w:rPr>
          <w:lang w:val="en-US"/>
        </w:rPr>
        <w:t>Purwokerto</w:t>
      </w:r>
      <w:proofErr w:type="spellEnd"/>
      <w:r w:rsidRPr="00AD6FAB">
        <w:rPr>
          <w:lang w:val="en-US"/>
        </w:rPr>
        <w:t>. Hal 12</w:t>
      </w:r>
    </w:p>
    <w:p w14:paraId="3B2E9D58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Gunawan B. 2014. </w:t>
      </w:r>
      <w:r>
        <w:rPr>
          <w:lang w:val="en-US"/>
        </w:rPr>
        <w:t>“</w:t>
      </w:r>
      <w:r w:rsidRPr="00AD6FAB">
        <w:rPr>
          <w:i/>
          <w:iCs/>
        </w:rPr>
        <w:t>Manajemen Sumberdaya Lahan</w:t>
      </w:r>
      <w:r>
        <w:rPr>
          <w:lang w:val="en-US"/>
        </w:rPr>
        <w:t>”</w:t>
      </w:r>
      <w:r w:rsidRPr="00BB050C">
        <w:t>. Lembaga Penelitian, Publikasi dan Pengabdian Masyarakat Universitas Muhammadiyah Yogyakarta. Yogyakarta. Hal. 147-160.</w:t>
      </w:r>
    </w:p>
    <w:p w14:paraId="06571E47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lastRenderedPageBreak/>
        <w:t xml:space="preserve">Hidayat, M. 2010. </w:t>
      </w:r>
      <w:r>
        <w:rPr>
          <w:lang w:val="en-US"/>
        </w:rPr>
        <w:t>“</w:t>
      </w:r>
      <w:r w:rsidRPr="00AD6FAB">
        <w:rPr>
          <w:i/>
          <w:iCs/>
        </w:rPr>
        <w:t xml:space="preserve">Efektivitas Pemupukan nitrogen dan Multi </w:t>
      </w:r>
      <w:r>
        <w:rPr>
          <w:i/>
          <w:iCs/>
        </w:rPr>
        <w:t>Isolat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ILeTRYsoy 4 Dalam Berbagai Formula Terhadap Pertumbuhan dan Hasil Kedelai </w:t>
      </w:r>
      <w:proofErr w:type="gramStart"/>
      <w:r w:rsidRPr="00AD6FAB">
        <w:rPr>
          <w:i/>
          <w:iCs/>
        </w:rPr>
        <w:t>Di</w:t>
      </w:r>
      <w:proofErr w:type="gramEnd"/>
      <w:r w:rsidRPr="00AD6FAB">
        <w:rPr>
          <w:i/>
          <w:iCs/>
        </w:rPr>
        <w:t xml:space="preserve"> Tanah Masam Ultisol</w:t>
      </w:r>
      <w:r>
        <w:rPr>
          <w:lang w:val="en-US"/>
        </w:rPr>
        <w:t>”</w:t>
      </w:r>
      <w:r w:rsidRPr="00BB050C">
        <w:t>. Skripsi. UIN Maulana Malik Ibrahim. Malang</w:t>
      </w:r>
    </w:p>
    <w:p w14:paraId="57312D15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Jumrawati, 2010. </w:t>
      </w:r>
      <w:r>
        <w:rPr>
          <w:lang w:val="en-US"/>
        </w:rPr>
        <w:t>“</w:t>
      </w:r>
      <w:r w:rsidRPr="00AD6FAB">
        <w:rPr>
          <w:i/>
          <w:iCs/>
        </w:rPr>
        <w:t xml:space="preserve">Efektifitas </w:t>
      </w:r>
      <w:r>
        <w:rPr>
          <w:i/>
          <w:iCs/>
        </w:rPr>
        <w:t>Aplikasi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>. Terhadap Pertumbuhan dan Hasil Tanaman Kedelai pada Tanah Jenuh Air</w:t>
      </w:r>
      <w:r>
        <w:rPr>
          <w:lang w:val="en-US"/>
        </w:rPr>
        <w:t>”</w:t>
      </w:r>
      <w:r w:rsidRPr="00BB050C">
        <w:t>. Dinas Pertanian Provinsi Sulawesi Tengah</w:t>
      </w:r>
      <w:r>
        <w:rPr>
          <w:lang w:val="en-US"/>
        </w:rPr>
        <w:t>.</w:t>
      </w:r>
    </w:p>
    <w:p w14:paraId="149B6DAD" w14:textId="77777777" w:rsidR="00EE1567" w:rsidRPr="00CC6FDE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796184">
        <w:t xml:space="preserve">Kati., D.S.P.S.Sembiring., N,K, Sihalolo.  2017.  </w:t>
      </w:r>
      <w:r>
        <w:rPr>
          <w:lang w:val="en-US"/>
        </w:rPr>
        <w:t>“</w:t>
      </w:r>
      <w:r w:rsidRPr="00AD6FAB">
        <w:rPr>
          <w:i/>
          <w:iCs/>
        </w:rPr>
        <w:t xml:space="preserve">Peranan Pupuk 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dan Pupuk NPK Majemuk terhadap Pertumbuhan dan Produksi Tanaman Kedelai</w:t>
      </w:r>
      <w:r>
        <w:rPr>
          <w:lang w:val="en-US"/>
        </w:rPr>
        <w:t>”</w:t>
      </w:r>
      <w:r w:rsidRPr="00796184">
        <w:t>.  Serambi Saintia 5(2): 22-34</w:t>
      </w:r>
    </w:p>
    <w:p w14:paraId="29CB40AB" w14:textId="77777777" w:rsidR="00EE1567" w:rsidRPr="00AD6FAB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Kemal P. 2000. </w:t>
      </w:r>
      <w:r>
        <w:rPr>
          <w:lang w:val="en-US"/>
        </w:rPr>
        <w:t>“</w:t>
      </w:r>
      <w:r w:rsidRPr="00AD6FAB">
        <w:rPr>
          <w:i/>
          <w:iCs/>
        </w:rPr>
        <w:t>Budidaya Pertanian Kedelai</w:t>
      </w:r>
      <w:r>
        <w:rPr>
          <w:lang w:val="en-US"/>
        </w:rPr>
        <w:t>”</w:t>
      </w:r>
      <w:r w:rsidRPr="00BB050C">
        <w:t>. Menegristek Bidang Pendayagunaan dan Pemasyarakatan</w:t>
      </w:r>
      <w:r>
        <w:t xml:space="preserve"> Ilmu Pengetahuan dan Teknologi</w:t>
      </w:r>
      <w:r>
        <w:rPr>
          <w:lang w:val="en-US"/>
        </w:rPr>
        <w:t xml:space="preserve">. </w:t>
      </w:r>
      <w:r>
        <w:t xml:space="preserve">Jakarta. </w:t>
      </w:r>
      <w:r>
        <w:rPr>
          <w:lang w:val="en-US"/>
        </w:rPr>
        <w:t xml:space="preserve">Hal </w:t>
      </w:r>
      <w:r>
        <w:t>18.</w:t>
      </w:r>
    </w:p>
    <w:p w14:paraId="757CAA26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Marhani. 2019. </w:t>
      </w:r>
      <w:r>
        <w:rPr>
          <w:lang w:val="en-US"/>
        </w:rPr>
        <w:t>“</w:t>
      </w:r>
      <w:r w:rsidRPr="00AD6FAB">
        <w:rPr>
          <w:i/>
          <w:iCs/>
        </w:rPr>
        <w:t xml:space="preserve">Pengaruh Aplikasi 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Dan Pupuk Npk, Bokashi Terhadap Pertumbuhan Dan Produksi Tanaman Kedelai (Glycine Max L Merrill) Pada Tanah Gambut</w:t>
      </w:r>
      <w:r>
        <w:rPr>
          <w:lang w:val="en-US"/>
        </w:rPr>
        <w:t>”</w:t>
      </w:r>
      <w:r w:rsidRPr="00BB050C">
        <w:t>. J. Agroland 26 (1). Hal 54</w:t>
      </w:r>
    </w:p>
    <w:p w14:paraId="4A985F54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604E2F">
        <w:t xml:space="preserve">Mulyadi, 2012. </w:t>
      </w:r>
      <w:r>
        <w:rPr>
          <w:lang w:val="en-US"/>
        </w:rPr>
        <w:t>“</w:t>
      </w:r>
      <w:r w:rsidRPr="00604E2F">
        <w:rPr>
          <w:i/>
          <w:iCs/>
        </w:rPr>
        <w:t>Pengaruh Pemberian Legin, pupuk NPK (15:15:15) dan urea pada tanah gambut terhadap kandungan N, P total pupuk dan bintil akar kedelai (Glycime max (L) Merr</w:t>
      </w:r>
      <w:r>
        <w:rPr>
          <w:i/>
          <w:iCs/>
          <w:lang w:val="en-US"/>
        </w:rPr>
        <w:t>”</w:t>
      </w:r>
      <w:r w:rsidRPr="00604E2F">
        <w:t>. Kaunia 8, 21-29.</w:t>
      </w:r>
    </w:p>
    <w:p w14:paraId="528DE62B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Mulyani, S.E.S. 2006. </w:t>
      </w:r>
      <w:r>
        <w:rPr>
          <w:lang w:val="en-US"/>
        </w:rPr>
        <w:t>“</w:t>
      </w:r>
      <w:r w:rsidRPr="00AD6FAB">
        <w:rPr>
          <w:i/>
          <w:iCs/>
        </w:rPr>
        <w:t>Anatomi Tumbuhan</w:t>
      </w:r>
      <w:r>
        <w:rPr>
          <w:lang w:val="en-US"/>
        </w:rPr>
        <w:t>”</w:t>
      </w:r>
      <w:r w:rsidRPr="00BB050C">
        <w:t>. Kanisius. Yogyakarta. Hal: 325.</w:t>
      </w:r>
    </w:p>
    <w:p w14:paraId="28C3D27E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Nasikah. 2007. </w:t>
      </w:r>
      <w:r>
        <w:rPr>
          <w:lang w:val="en-US"/>
        </w:rPr>
        <w:t>“</w:t>
      </w:r>
      <w:r w:rsidRPr="00AD6FAB">
        <w:rPr>
          <w:i/>
          <w:iCs/>
        </w:rPr>
        <w:t xml:space="preserve">Pengaruh </w:t>
      </w:r>
      <w:r>
        <w:rPr>
          <w:i/>
          <w:iCs/>
        </w:rPr>
        <w:t>Aplikasi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dan Waktu Pemberian Pupuk N (Urea) terhadap Pertumbuhan dan Hasil Kedelai di Lahan Sawah setelah Kedelai (Glycine </w:t>
      </w:r>
      <w:r>
        <w:rPr>
          <w:i/>
          <w:iCs/>
          <w:lang w:val="en-US"/>
        </w:rPr>
        <w:t>m</w:t>
      </w:r>
      <w:r w:rsidRPr="00AD6FAB">
        <w:rPr>
          <w:i/>
          <w:iCs/>
        </w:rPr>
        <w:t>ax (</w:t>
      </w:r>
      <w:r w:rsidRPr="0065396C">
        <w:t>L</w:t>
      </w:r>
      <w:r w:rsidRPr="00AD6FAB">
        <w:rPr>
          <w:i/>
          <w:iCs/>
        </w:rPr>
        <w:t>) Merril.)</w:t>
      </w:r>
      <w:r>
        <w:rPr>
          <w:i/>
          <w:iCs/>
          <w:lang w:val="en-US"/>
        </w:rPr>
        <w:t>”</w:t>
      </w:r>
      <w:r w:rsidRPr="00BB050C">
        <w:t>. Skripsi pada Jurusan Biologi. Fakultas Sains dan Teknologi. Universitas Islam Negeri Malang. Malang.</w:t>
      </w:r>
    </w:p>
    <w:p w14:paraId="7B6F0190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Novriani. 2011. </w:t>
      </w:r>
      <w:r>
        <w:rPr>
          <w:lang w:val="en-US"/>
        </w:rPr>
        <w:t>“</w:t>
      </w:r>
      <w:r w:rsidRPr="00AD6FAB">
        <w:rPr>
          <w:i/>
          <w:iCs/>
        </w:rPr>
        <w:t xml:space="preserve">Peranan 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>. dalam Meningkatkan Ketersediaan Nitrogen bagi Tanaman Kedelai</w:t>
      </w:r>
      <w:r>
        <w:rPr>
          <w:lang w:val="en-US"/>
        </w:rPr>
        <w:t>”</w:t>
      </w:r>
      <w:r w:rsidRPr="00BB050C">
        <w:t>. Jurnal AgronobiS. III (5):35-42.</w:t>
      </w:r>
    </w:p>
    <w:p w14:paraId="6C9BF0B0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Outlook. 2017. “</w:t>
      </w:r>
      <w:proofErr w:type="spellStart"/>
      <w:r w:rsidRPr="003C4D8A">
        <w:rPr>
          <w:i/>
          <w:iCs/>
          <w:lang w:val="en-US"/>
        </w:rPr>
        <w:t>Tanaman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3C4D8A">
        <w:rPr>
          <w:i/>
          <w:iCs/>
          <w:lang w:val="en-US"/>
        </w:rPr>
        <w:t>Pangan</w:t>
      </w:r>
      <w:proofErr w:type="spellEnd"/>
      <w:r w:rsidRPr="003C4D8A">
        <w:rPr>
          <w:i/>
          <w:iCs/>
          <w:lang w:val="en-US"/>
        </w:rPr>
        <w:t xml:space="preserve"> dan </w:t>
      </w:r>
      <w:proofErr w:type="spellStart"/>
      <w:r w:rsidRPr="003C4D8A">
        <w:rPr>
          <w:i/>
          <w:iCs/>
          <w:lang w:val="en-US"/>
        </w:rPr>
        <w:t>Hortikultura</w:t>
      </w:r>
      <w:proofErr w:type="spellEnd"/>
      <w:r>
        <w:rPr>
          <w:i/>
          <w:iCs/>
          <w:lang w:val="en-US"/>
        </w:rPr>
        <w:t>”</w:t>
      </w:r>
      <w:r>
        <w:rPr>
          <w:lang w:val="en-US"/>
        </w:rPr>
        <w:t xml:space="preserve">. Pusat data dan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Jendral</w:t>
      </w:r>
      <w:proofErr w:type="spellEnd"/>
      <w:r>
        <w:rPr>
          <w:lang w:val="en-US"/>
        </w:rPr>
        <w:t xml:space="preserve"> Kementerian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>.</w:t>
      </w:r>
    </w:p>
    <w:p w14:paraId="356D880C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8B4423">
        <w:t xml:space="preserve">Outlook Komoditas Pertanian Tanaman Pangan. 2016. </w:t>
      </w:r>
      <w:r>
        <w:rPr>
          <w:lang w:val="en-US"/>
        </w:rPr>
        <w:t>“</w:t>
      </w:r>
      <w:r w:rsidRPr="008B4423">
        <w:rPr>
          <w:i/>
          <w:iCs/>
        </w:rPr>
        <w:t>Kedelai</w:t>
      </w:r>
      <w:r>
        <w:rPr>
          <w:i/>
          <w:iCs/>
          <w:lang w:val="en-US"/>
        </w:rPr>
        <w:t>”</w:t>
      </w:r>
      <w:r w:rsidRPr="008B4423">
        <w:t>. Pusat Data dan Sistem Informasi Pertanian Kementerian Pertanian</w:t>
      </w:r>
    </w:p>
    <w:p w14:paraId="460914CB" w14:textId="77777777" w:rsidR="00EE1567" w:rsidRPr="001073D9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PermanasariI, M Irfan Dan Abizar. 2014. </w:t>
      </w:r>
      <w:r>
        <w:rPr>
          <w:lang w:val="en-US"/>
        </w:rPr>
        <w:t>“</w:t>
      </w:r>
      <w:r w:rsidRPr="00AD6FAB">
        <w:rPr>
          <w:i/>
          <w:iCs/>
        </w:rPr>
        <w:t xml:space="preserve">Pertumbuhan Dan Hasil Kedelai (Glycine Max (L.) Merill) Dengan Pemberian 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Dan Pupuk Urea Pada Media Gambut</w:t>
      </w:r>
      <w:r>
        <w:rPr>
          <w:lang w:val="en-US"/>
        </w:rPr>
        <w:t>”</w:t>
      </w:r>
      <w:r w:rsidRPr="00BB050C">
        <w:t>. Jurnal Agroteknologi, Vol. 5 No. 1.</w:t>
      </w:r>
    </w:p>
    <w:p w14:paraId="656F80D1" w14:textId="77777777" w:rsidR="00EE1567" w:rsidRPr="00F142C0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proofErr w:type="spellStart"/>
      <w:r>
        <w:rPr>
          <w:lang w:val="en-US"/>
        </w:rPr>
        <w:t>Purwaningsih</w:t>
      </w:r>
      <w:proofErr w:type="spellEnd"/>
      <w:r>
        <w:rPr>
          <w:lang w:val="en-US"/>
        </w:rPr>
        <w:t xml:space="preserve">, O. D, </w:t>
      </w:r>
      <w:proofErr w:type="spellStart"/>
      <w:r>
        <w:rPr>
          <w:lang w:val="en-US"/>
        </w:rPr>
        <w:t>Indradewa</w:t>
      </w:r>
      <w:proofErr w:type="spellEnd"/>
      <w:r>
        <w:rPr>
          <w:lang w:val="en-US"/>
        </w:rPr>
        <w:t xml:space="preserve">. S, </w:t>
      </w:r>
      <w:proofErr w:type="spellStart"/>
      <w:r>
        <w:rPr>
          <w:lang w:val="en-US"/>
        </w:rPr>
        <w:t>Kabirun</w:t>
      </w:r>
      <w:proofErr w:type="spellEnd"/>
      <w:r>
        <w:rPr>
          <w:lang w:val="en-US"/>
        </w:rPr>
        <w:t xml:space="preserve">. D. </w:t>
      </w:r>
      <w:proofErr w:type="spellStart"/>
      <w:r>
        <w:rPr>
          <w:lang w:val="en-US"/>
        </w:rPr>
        <w:t>Shiddiq</w:t>
      </w:r>
      <w:proofErr w:type="spellEnd"/>
      <w:r>
        <w:rPr>
          <w:lang w:val="en-US"/>
        </w:rPr>
        <w:t>. 2012. “</w:t>
      </w:r>
      <w:proofErr w:type="spellStart"/>
      <w:r w:rsidRPr="00AD6FAB">
        <w:rPr>
          <w:i/>
          <w:iCs/>
          <w:lang w:val="en-US"/>
        </w:rPr>
        <w:t>Tanggapan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Tanaman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Kedelai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Terhadap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Aplikasi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077E25">
        <w:rPr>
          <w:i/>
          <w:iCs/>
          <w:lang w:val="en-US"/>
        </w:rPr>
        <w:t>Rhizobiumsp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Agrotop</w:t>
      </w:r>
      <w:proofErr w:type="spellEnd"/>
      <w:r>
        <w:rPr>
          <w:lang w:val="en-US"/>
        </w:rPr>
        <w:t>. 2(1): 25-35.</w:t>
      </w:r>
    </w:p>
    <w:p w14:paraId="01ADC04D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Rahmawati, N, SP, M.Si., 2005. </w:t>
      </w:r>
      <w:r>
        <w:rPr>
          <w:lang w:val="en-US"/>
        </w:rPr>
        <w:t>“</w:t>
      </w:r>
      <w:r w:rsidRPr="00AD6FAB">
        <w:rPr>
          <w:i/>
          <w:iCs/>
        </w:rPr>
        <w:t>Pemanfaatan Biofertilizer Pada Pertanian Organik</w:t>
      </w:r>
      <w:r>
        <w:rPr>
          <w:lang w:val="en-US"/>
        </w:rPr>
        <w:t>”</w:t>
      </w:r>
      <w:r w:rsidRPr="00BB050C">
        <w:t>. Sumatera; fakultas Pertanian Sumatera Utara.</w:t>
      </w:r>
    </w:p>
    <w:p w14:paraId="01B6EC72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Ramdana Sari dan Retno Prayudyaningsih. 2015. </w:t>
      </w:r>
      <w:r>
        <w:rPr>
          <w:lang w:val="en-US"/>
        </w:rPr>
        <w:t>“</w:t>
      </w:r>
      <w:r w:rsidRPr="00077E25">
        <w:rPr>
          <w:i/>
          <w:iCs/>
        </w:rPr>
        <w:t xml:space="preserve">Rhizobium </w:t>
      </w:r>
      <w:proofErr w:type="gramStart"/>
      <w:r w:rsidRPr="00077E25">
        <w:rPr>
          <w:i/>
          <w:iCs/>
        </w:rPr>
        <w:t>sp</w:t>
      </w:r>
      <w:r w:rsidRPr="00AD6FAB">
        <w:rPr>
          <w:i/>
          <w:iCs/>
        </w:rPr>
        <w:t xml:space="preserve"> :</w:t>
      </w:r>
      <w:proofErr w:type="gramEnd"/>
      <w:r w:rsidRPr="00AD6FAB">
        <w:rPr>
          <w:i/>
          <w:iCs/>
        </w:rPr>
        <w:t xml:space="preserve"> Pemanfaatannya Sebagai Bakteri Penambat Nitrogen</w:t>
      </w:r>
      <w:r>
        <w:rPr>
          <w:lang w:val="en-US"/>
        </w:rPr>
        <w:t>”</w:t>
      </w:r>
      <w:r w:rsidRPr="00BB050C">
        <w:t>. Info Teknis EBONI 12</w:t>
      </w:r>
      <w:r w:rsidRPr="001F7BA1">
        <w:t xml:space="preserve"> (</w:t>
      </w:r>
      <w:r w:rsidRPr="00BB050C">
        <w:t>1</w:t>
      </w:r>
      <w:r w:rsidRPr="001F7BA1">
        <w:t>)</w:t>
      </w:r>
      <w:r w:rsidRPr="00BB050C">
        <w:t>: 51-64</w:t>
      </w:r>
    </w:p>
    <w:p w14:paraId="619973CF" w14:textId="77777777" w:rsidR="00EE1567" w:rsidRPr="005D2533" w:rsidRDefault="00EE1567" w:rsidP="00EE1567">
      <w:pPr>
        <w:spacing w:line="240" w:lineRule="auto"/>
        <w:ind w:left="567" w:hanging="567"/>
        <w:jc w:val="both"/>
      </w:pPr>
      <w:r w:rsidRPr="00BB050C">
        <w:t xml:space="preserve">Raymond A. B. Sopacua. 2014. </w:t>
      </w:r>
      <w:r w:rsidRPr="001F7BA1">
        <w:t>“</w:t>
      </w:r>
      <w:r w:rsidRPr="00AD6FAB">
        <w:rPr>
          <w:i/>
          <w:iCs/>
        </w:rPr>
        <w:t xml:space="preserve">Pengaruh </w:t>
      </w:r>
      <w:r>
        <w:rPr>
          <w:i/>
          <w:iCs/>
        </w:rPr>
        <w:t>Aplikasi</w:t>
      </w:r>
      <w:r w:rsidRPr="00AD6FAB">
        <w:rPr>
          <w:i/>
          <w:iCs/>
        </w:rPr>
        <w:t xml:space="preserve"> Bakteri </w:t>
      </w:r>
      <w:r w:rsidRPr="00077E25">
        <w:rPr>
          <w:i/>
          <w:iCs/>
        </w:rPr>
        <w:t>Rhizobium sp</w:t>
      </w:r>
      <w:r w:rsidRPr="00AD6FAB">
        <w:rPr>
          <w:i/>
          <w:iCs/>
        </w:rPr>
        <w:t xml:space="preserve"> Japanicum Terhadap Pertumbuhan Kacang Kedelai (Glycine Max </w:t>
      </w:r>
      <w:r w:rsidRPr="00AD6FAB">
        <w:t>L</w:t>
      </w:r>
      <w:r w:rsidRPr="00AD6FAB">
        <w:rPr>
          <w:i/>
          <w:iCs/>
        </w:rPr>
        <w:t>)</w:t>
      </w:r>
      <w:r w:rsidRPr="001F7BA1">
        <w:rPr>
          <w:i/>
          <w:iCs/>
        </w:rPr>
        <w:t>”</w:t>
      </w:r>
      <w:r w:rsidRPr="00BB050C">
        <w:t>. Biopendix, 1 (1). Hal 51</w:t>
      </w:r>
      <w:r w:rsidRPr="005D2533">
        <w:t>.</w:t>
      </w:r>
    </w:p>
    <w:p w14:paraId="56FCA4FC" w14:textId="77777777" w:rsidR="00EE1567" w:rsidRPr="000C0475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8A0ED8">
        <w:lastRenderedPageBreak/>
        <w:t>Ria</w:t>
      </w:r>
      <w:r w:rsidRPr="005D2533">
        <w:t>. A</w:t>
      </w:r>
      <w:r w:rsidRPr="008A0ED8">
        <w:t xml:space="preserve">nggriani ,Gamarb.Nonshamdas ,Liliestangge. 2017. </w:t>
      </w:r>
      <w:r w:rsidRPr="00AD6FAB">
        <w:t>“</w:t>
      </w:r>
      <w:r w:rsidRPr="008A0ED8">
        <w:rPr>
          <w:i/>
          <w:iCs/>
        </w:rPr>
        <w:t xml:space="preserve">Pengaruh </w:t>
      </w:r>
      <w:r w:rsidRPr="00077E25">
        <w:rPr>
          <w:i/>
          <w:iCs/>
        </w:rPr>
        <w:t>Rhizobium sp</w:t>
      </w:r>
      <w:r w:rsidRPr="008A0ED8">
        <w:rPr>
          <w:i/>
          <w:iCs/>
        </w:rPr>
        <w:t xml:space="preserve"> Asal Tanah Bekas Tanaman Kedelai (Glycine</w:t>
      </w:r>
      <w:r w:rsidRPr="00DF6B24">
        <w:rPr>
          <w:i/>
          <w:iCs/>
        </w:rPr>
        <w:t xml:space="preserve"> </w:t>
      </w:r>
      <w:r w:rsidRPr="008A0ED8">
        <w:rPr>
          <w:i/>
          <w:iCs/>
        </w:rPr>
        <w:t>max</w:t>
      </w:r>
      <w:r w:rsidRPr="00DF6B24">
        <w:rPr>
          <w:i/>
          <w:iCs/>
        </w:rPr>
        <w:t xml:space="preserve"> </w:t>
      </w:r>
      <w:r w:rsidRPr="00DF6B24">
        <w:t>L</w:t>
      </w:r>
      <w:r w:rsidRPr="008A0ED8">
        <w:rPr>
          <w:i/>
          <w:iCs/>
        </w:rPr>
        <w:t>.)</w:t>
      </w:r>
      <w:r>
        <w:rPr>
          <w:i/>
          <w:iCs/>
          <w:lang w:val="en-US"/>
        </w:rPr>
        <w:t xml:space="preserve"> </w:t>
      </w:r>
      <w:r w:rsidRPr="008A0ED8">
        <w:rPr>
          <w:i/>
          <w:iCs/>
        </w:rPr>
        <w:t>Terhadap Pertumbuhan Kedelai Berikutnya Untuk Pemanfaatannya Sebagai Media Pembelajaran</w:t>
      </w:r>
      <w:r w:rsidRPr="00AD6FAB">
        <w:rPr>
          <w:i/>
          <w:iCs/>
        </w:rPr>
        <w:t>”</w:t>
      </w:r>
      <w:r w:rsidRPr="008A0ED8">
        <w:t>. E-Jip Biol .5(2) Hal:119-141</w:t>
      </w:r>
    </w:p>
    <w:p w14:paraId="3552331C" w14:textId="77777777" w:rsidR="00EE1567" w:rsidRPr="00BB050C" w:rsidRDefault="00EE1567" w:rsidP="00EE1567">
      <w:pPr>
        <w:spacing w:line="240" w:lineRule="auto"/>
        <w:ind w:left="567" w:hanging="567"/>
        <w:jc w:val="both"/>
      </w:pPr>
      <w:r w:rsidRPr="00BB050C">
        <w:t xml:space="preserve">Salisbury, F. B. dan C. W. Ross. 1995. </w:t>
      </w:r>
      <w:r>
        <w:rPr>
          <w:lang w:val="en-US"/>
        </w:rPr>
        <w:t>“</w:t>
      </w:r>
      <w:r w:rsidRPr="00AD6FAB">
        <w:rPr>
          <w:i/>
          <w:iCs/>
        </w:rPr>
        <w:t>Fisiologi Tumbuhan, Perkembangan Tumbuhan, dan Fisiologi Lingkungan</w:t>
      </w:r>
      <w:r>
        <w:rPr>
          <w:lang w:val="en-US"/>
        </w:rPr>
        <w:t>”</w:t>
      </w:r>
      <w:r w:rsidRPr="00BB050C">
        <w:t>. Institut Teknologi Bandung, Bandung.</w:t>
      </w:r>
    </w:p>
    <w:p w14:paraId="2D7F91AA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Saraswati, R. 2007. </w:t>
      </w:r>
      <w:r>
        <w:rPr>
          <w:lang w:val="en-US"/>
        </w:rPr>
        <w:t>“</w:t>
      </w:r>
      <w:r w:rsidRPr="00AD6FAB">
        <w:rPr>
          <w:i/>
          <w:iCs/>
        </w:rPr>
        <w:t>Pengembangan Teknologi Mikroflora Tanah Multiguna Untuk Efisiensi Pemupukan Dan Keberlanjutan Produktivitas Lahan Pertanian</w:t>
      </w:r>
      <w:r>
        <w:rPr>
          <w:lang w:val="en-US"/>
        </w:rPr>
        <w:t>”</w:t>
      </w:r>
      <w:r w:rsidRPr="00BB050C">
        <w:t>. Pusat Penelitian dan Pengembangan Tanah dan Agroklimat. Bogor.</w:t>
      </w:r>
    </w:p>
    <w:p w14:paraId="1203EE18" w14:textId="77777777" w:rsidR="00EE1567" w:rsidRPr="00AD6FAB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AD6FAB">
        <w:t>Sattya</w:t>
      </w:r>
      <w:r>
        <w:rPr>
          <w:lang w:val="en-US"/>
        </w:rPr>
        <w:t>,</w:t>
      </w:r>
      <w:r w:rsidRPr="00AD6FAB">
        <w:t xml:space="preserve"> A</w:t>
      </w:r>
      <w:r>
        <w:rPr>
          <w:lang w:val="en-US"/>
        </w:rPr>
        <w:t xml:space="preserve">. </w:t>
      </w:r>
      <w:r w:rsidRPr="00AD6FAB">
        <w:t>2009</w:t>
      </w:r>
      <w:r>
        <w:rPr>
          <w:lang w:val="en-US"/>
        </w:rPr>
        <w:t>. “</w:t>
      </w:r>
      <w:proofErr w:type="spellStart"/>
      <w:r w:rsidRPr="00AD6FAB">
        <w:rPr>
          <w:i/>
          <w:iCs/>
          <w:lang w:val="en-US"/>
        </w:rPr>
        <w:t>Karakterisasi</w:t>
      </w:r>
      <w:proofErr w:type="spellEnd"/>
      <w:r w:rsidRPr="00AD6FAB">
        <w:rPr>
          <w:i/>
          <w:iCs/>
          <w:lang w:val="en-US"/>
        </w:rPr>
        <w:t xml:space="preserve"> Rhizobia Indigenous Edamame </w:t>
      </w:r>
      <w:proofErr w:type="spellStart"/>
      <w:r w:rsidRPr="00AD6FAB">
        <w:rPr>
          <w:i/>
          <w:iCs/>
          <w:lang w:val="en-US"/>
        </w:rPr>
        <w:t>sebagai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Kandidat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Pupuk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Hayati</w:t>
      </w:r>
      <w:proofErr w:type="spellEnd"/>
      <w:r>
        <w:rPr>
          <w:i/>
          <w:iCs/>
          <w:lang w:val="en-US"/>
        </w:rPr>
        <w:t>”</w:t>
      </w:r>
      <w:r w:rsidRPr="00AD6FAB">
        <w:rPr>
          <w:lang w:val="en-US"/>
        </w:rPr>
        <w:t xml:space="preserve">. </w:t>
      </w:r>
      <w:proofErr w:type="spellStart"/>
      <w:r w:rsidRPr="00AD6FAB"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 w:rsidRPr="00AD6FAB">
        <w:rPr>
          <w:lang w:val="en-US"/>
        </w:rPr>
        <w:t>Ilmu</w:t>
      </w:r>
      <w:proofErr w:type="spellEnd"/>
      <w:r w:rsidRPr="00AD6FAB">
        <w:rPr>
          <w:lang w:val="en-US"/>
        </w:rPr>
        <w:t xml:space="preserve"> Dasar </w:t>
      </w:r>
      <w:r>
        <w:rPr>
          <w:lang w:val="en-US"/>
        </w:rPr>
        <w:t>10 (</w:t>
      </w:r>
      <w:r w:rsidRPr="00AD6FAB">
        <w:rPr>
          <w:lang w:val="en-US"/>
        </w:rPr>
        <w:t>1</w:t>
      </w:r>
      <w:r>
        <w:rPr>
          <w:lang w:val="en-US"/>
        </w:rPr>
        <w:t>)</w:t>
      </w:r>
      <w:proofErr w:type="gramStart"/>
      <w:r w:rsidRPr="00AD6FAB">
        <w:rPr>
          <w:lang w:val="en-US"/>
        </w:rPr>
        <w:t>. :</w:t>
      </w:r>
      <w:proofErr w:type="gramEnd"/>
      <w:r w:rsidRPr="00AD6FAB">
        <w:rPr>
          <w:lang w:val="en-US"/>
        </w:rPr>
        <w:t xml:space="preserve"> 30.</w:t>
      </w:r>
    </w:p>
    <w:p w14:paraId="3BD1BF33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BB050C">
        <w:t xml:space="preserve">Sindhu, S.S dkk. 2010. </w:t>
      </w:r>
      <w:r>
        <w:rPr>
          <w:lang w:val="en-US"/>
        </w:rPr>
        <w:t>“</w:t>
      </w:r>
      <w:r w:rsidRPr="00AD6FAB">
        <w:rPr>
          <w:i/>
          <w:iCs/>
        </w:rPr>
        <w:t>Growth Promotion of Legumes by Inoculation of Rhizosper Bacteria Microbes for Legumes Improvement</w:t>
      </w:r>
      <w:r>
        <w:rPr>
          <w:lang w:val="en-US"/>
        </w:rPr>
        <w:t>”</w:t>
      </w:r>
      <w:r w:rsidRPr="00BB050C">
        <w:t>. Springer. Germany.</w:t>
      </w:r>
    </w:p>
    <w:p w14:paraId="78A0CF01" w14:textId="77777777" w:rsidR="00EE1567" w:rsidRPr="00AD6FAB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AD6FAB">
        <w:t xml:space="preserve">Soepardi, G., 1983, </w:t>
      </w:r>
      <w:r>
        <w:rPr>
          <w:lang w:val="en-US"/>
        </w:rPr>
        <w:t>“</w:t>
      </w:r>
      <w:r w:rsidRPr="00AD6FAB">
        <w:rPr>
          <w:i/>
          <w:iCs/>
        </w:rPr>
        <w:t>Dasar-Dasar Ilmu Tanah</w:t>
      </w:r>
      <w:r>
        <w:rPr>
          <w:lang w:val="en-US"/>
        </w:rPr>
        <w:t>”</w:t>
      </w:r>
      <w:r w:rsidRPr="00AD6FAB">
        <w:t>, Departemen Ilmu Tanah-Fakultas Pertanian, Institut Pertanian Bogor, Bogor</w:t>
      </w:r>
    </w:p>
    <w:p w14:paraId="4C326481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r w:rsidRPr="00604E2F">
        <w:t xml:space="preserve">Sri Purwaningsih. 2015. </w:t>
      </w:r>
      <w:r>
        <w:rPr>
          <w:lang w:val="en-US"/>
        </w:rPr>
        <w:t>“</w:t>
      </w:r>
      <w:r w:rsidRPr="00604E2F">
        <w:rPr>
          <w:i/>
          <w:iCs/>
        </w:rPr>
        <w:t xml:space="preserve">Pengaruh </w:t>
      </w:r>
      <w:r>
        <w:rPr>
          <w:i/>
          <w:iCs/>
        </w:rPr>
        <w:t>Aplikasi</w:t>
      </w:r>
      <w:r>
        <w:rPr>
          <w:i/>
          <w:iCs/>
          <w:lang w:val="en-US"/>
        </w:rPr>
        <w:t xml:space="preserve"> </w:t>
      </w:r>
      <w:r w:rsidRPr="00077E25">
        <w:rPr>
          <w:i/>
          <w:iCs/>
        </w:rPr>
        <w:t>Rhizobium sp</w:t>
      </w:r>
      <w:r w:rsidRPr="00604E2F">
        <w:rPr>
          <w:i/>
          <w:iCs/>
        </w:rPr>
        <w:t xml:space="preserve"> Terhadap Pertumbuhan Tanaman Kedelai (Glycine Max L) Varietas Wilis Di Rumah Kaca</w:t>
      </w:r>
      <w:r>
        <w:rPr>
          <w:i/>
          <w:iCs/>
          <w:lang w:val="en-US"/>
        </w:rPr>
        <w:t>”</w:t>
      </w:r>
      <w:r w:rsidRPr="00604E2F">
        <w:t>. Berita Biologi 14(1). Hal : 69</w:t>
      </w:r>
    </w:p>
    <w:p w14:paraId="44468E8B" w14:textId="77777777" w:rsidR="00EE1567" w:rsidRDefault="00EE1567" w:rsidP="00EE1567">
      <w:pPr>
        <w:spacing w:line="240" w:lineRule="auto"/>
        <w:ind w:left="567" w:hanging="567"/>
        <w:jc w:val="both"/>
        <w:rPr>
          <w:lang w:val="en-US"/>
        </w:rPr>
      </w:pPr>
      <w:proofErr w:type="spellStart"/>
      <w:r w:rsidRPr="00BB3682">
        <w:rPr>
          <w:lang w:val="en-US"/>
        </w:rPr>
        <w:t>Suwarni</w:t>
      </w:r>
      <w:proofErr w:type="spellEnd"/>
      <w:r w:rsidRPr="00BB3682">
        <w:rPr>
          <w:lang w:val="en-US"/>
        </w:rPr>
        <w:t xml:space="preserve">, </w:t>
      </w:r>
      <w:proofErr w:type="spellStart"/>
      <w:r w:rsidRPr="00BB3682">
        <w:rPr>
          <w:lang w:val="en-US"/>
        </w:rPr>
        <w:t>Guritno</w:t>
      </w:r>
      <w:proofErr w:type="spellEnd"/>
      <w:r w:rsidRPr="00BB3682">
        <w:rPr>
          <w:lang w:val="en-US"/>
        </w:rPr>
        <w:t xml:space="preserve"> B dan </w:t>
      </w:r>
      <w:proofErr w:type="spellStart"/>
      <w:r w:rsidRPr="00BB3682">
        <w:rPr>
          <w:lang w:val="en-US"/>
        </w:rPr>
        <w:t>Moenandir</w:t>
      </w:r>
      <w:proofErr w:type="spellEnd"/>
      <w:r w:rsidRPr="00BB3682">
        <w:rPr>
          <w:lang w:val="en-US"/>
        </w:rPr>
        <w:t xml:space="preserve"> J, 2002.</w:t>
      </w:r>
      <w:r>
        <w:rPr>
          <w:lang w:val="en-US"/>
        </w:rPr>
        <w:t xml:space="preserve"> “</w:t>
      </w:r>
      <w:proofErr w:type="spellStart"/>
      <w:r w:rsidRPr="00AD6FAB">
        <w:rPr>
          <w:i/>
          <w:iCs/>
          <w:lang w:val="en-US"/>
        </w:rPr>
        <w:t>Pengaruh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Herbisida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Pengaruh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Herbisida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Glisofat</w:t>
      </w:r>
      <w:proofErr w:type="spellEnd"/>
      <w:r w:rsidRPr="00AD6FAB">
        <w:rPr>
          <w:i/>
          <w:iCs/>
          <w:lang w:val="en-US"/>
        </w:rPr>
        <w:t xml:space="preserve"> dan </w:t>
      </w:r>
      <w:proofErr w:type="spellStart"/>
      <w:r w:rsidRPr="00AD6FAB">
        <w:rPr>
          <w:i/>
          <w:iCs/>
          <w:lang w:val="en-US"/>
        </w:rPr>
        <w:t>Legin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terhadap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Perilaku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Nodulasi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Tanaman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AD6FAB">
        <w:rPr>
          <w:i/>
          <w:iCs/>
          <w:lang w:val="en-US"/>
        </w:rPr>
        <w:t>Kacang</w:t>
      </w:r>
      <w:proofErr w:type="spellEnd"/>
      <w:r w:rsidRPr="00AD6FAB">
        <w:rPr>
          <w:i/>
          <w:iCs/>
          <w:lang w:val="en-US"/>
        </w:rPr>
        <w:t xml:space="preserve"> Tanah</w:t>
      </w:r>
      <w:proofErr w:type="gramStart"/>
      <w:r>
        <w:rPr>
          <w:i/>
          <w:iCs/>
          <w:lang w:val="en-US"/>
        </w:rPr>
        <w:t>”</w:t>
      </w:r>
      <w:r w:rsidRPr="00BB3682">
        <w:rPr>
          <w:lang w:val="en-US"/>
        </w:rPr>
        <w:t>.Agrosains</w:t>
      </w:r>
      <w:proofErr w:type="gramEnd"/>
      <w:r w:rsidRPr="00BB3682">
        <w:rPr>
          <w:lang w:val="en-US"/>
        </w:rPr>
        <w:t>2(2).</w:t>
      </w:r>
    </w:p>
    <w:p w14:paraId="61D730A1" w14:textId="77777777" w:rsidR="00EE1567" w:rsidRDefault="00EE1567" w:rsidP="00EE1567">
      <w:pPr>
        <w:spacing w:line="240" w:lineRule="auto"/>
        <w:jc w:val="both"/>
        <w:rPr>
          <w:rFonts w:cstheme="majorBidi"/>
          <w:b/>
          <w:bCs/>
          <w:szCs w:val="24"/>
          <w:lang w:val="en-US"/>
        </w:rPr>
      </w:pPr>
      <w:r w:rsidRPr="001273A4">
        <w:rPr>
          <w:rFonts w:cstheme="majorBidi"/>
          <w:b/>
          <w:bCs/>
          <w:szCs w:val="24"/>
        </w:rPr>
        <w:t>Website</w:t>
      </w:r>
    </w:p>
    <w:p w14:paraId="17716AEE" w14:textId="77777777" w:rsidR="00EE1567" w:rsidRPr="00AD6FAB" w:rsidRDefault="00EE1567" w:rsidP="00EE1567">
      <w:pPr>
        <w:spacing w:line="240" w:lineRule="auto"/>
        <w:ind w:left="567" w:hanging="567"/>
        <w:jc w:val="both"/>
        <w:rPr>
          <w:rFonts w:cstheme="majorBidi"/>
          <w:b/>
          <w:bCs/>
          <w:szCs w:val="24"/>
          <w:lang w:val="en-US"/>
        </w:rPr>
      </w:pPr>
      <w:r w:rsidRPr="00DA7D63">
        <w:t>Badan Pusat Statistik (BPS). 201</w:t>
      </w:r>
      <w:r>
        <w:rPr>
          <w:lang w:val="en-US"/>
        </w:rPr>
        <w:t>8</w:t>
      </w:r>
      <w:r w:rsidRPr="00DA7D63">
        <w:t xml:space="preserve">. </w:t>
      </w:r>
      <w:r>
        <w:rPr>
          <w:lang w:val="en-US"/>
        </w:rPr>
        <w:t>“</w:t>
      </w:r>
      <w:proofErr w:type="spellStart"/>
      <w:r>
        <w:rPr>
          <w:i/>
          <w:iCs/>
          <w:lang w:val="en-US"/>
        </w:rPr>
        <w:t>Produksi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Kedelai</w:t>
      </w:r>
      <w:proofErr w:type="spellEnd"/>
      <w:r>
        <w:rPr>
          <w:i/>
          <w:iCs/>
          <w:lang w:val="en-US"/>
        </w:rPr>
        <w:t xml:space="preserve">”. </w:t>
      </w:r>
      <w:r w:rsidRPr="00DA7D63">
        <w:t>www. BPS.go.id</w:t>
      </w:r>
      <w:r>
        <w:rPr>
          <w:lang w:val="en-US"/>
        </w:rPr>
        <w:t xml:space="preserve">. </w:t>
      </w:r>
      <w:r w:rsidRPr="001273A4">
        <w:rPr>
          <w:rFonts w:cstheme="majorBidi"/>
          <w:color w:val="000000" w:themeColor="text1"/>
          <w:szCs w:val="24"/>
        </w:rPr>
        <w:t xml:space="preserve">diakses 9 </w:t>
      </w:r>
      <w:r>
        <w:rPr>
          <w:rFonts w:cstheme="majorBidi"/>
          <w:color w:val="000000" w:themeColor="text1"/>
          <w:szCs w:val="24"/>
          <w:lang w:val="en-US"/>
        </w:rPr>
        <w:t>September</w:t>
      </w:r>
      <w:r w:rsidRPr="001273A4">
        <w:rPr>
          <w:rFonts w:cstheme="majorBidi"/>
          <w:color w:val="000000" w:themeColor="text1"/>
          <w:szCs w:val="24"/>
        </w:rPr>
        <w:t xml:space="preserve"> 201</w:t>
      </w:r>
      <w:r>
        <w:rPr>
          <w:rFonts w:cstheme="majorBidi"/>
          <w:color w:val="000000" w:themeColor="text1"/>
          <w:szCs w:val="24"/>
          <w:lang w:val="en-US"/>
        </w:rPr>
        <w:t>9</w:t>
      </w:r>
      <w:r w:rsidRPr="001273A4">
        <w:rPr>
          <w:rFonts w:cstheme="majorBidi"/>
          <w:color w:val="000000" w:themeColor="text1"/>
          <w:szCs w:val="24"/>
        </w:rPr>
        <w:t>.</w:t>
      </w:r>
    </w:p>
    <w:p w14:paraId="751FE926" w14:textId="77777777" w:rsidR="00EE1567" w:rsidRDefault="00EE1567" w:rsidP="00EE1567">
      <w:pPr>
        <w:spacing w:line="240" w:lineRule="auto"/>
        <w:ind w:left="567" w:hanging="567"/>
        <w:rPr>
          <w:rFonts w:cstheme="majorBidi"/>
          <w:color w:val="000000" w:themeColor="text1"/>
          <w:szCs w:val="24"/>
          <w:lang w:val="en-US"/>
        </w:rPr>
      </w:pPr>
      <w:r w:rsidRPr="00854E55">
        <w:t>https://jatim.bps.go.id/statictable/2018/10/29/1326/produksi-kedelai-menurut-kabupaten-kota-</w:t>
      </w:r>
      <w:r>
        <w:t>di-jawa-timur-ton-2007-2017</w:t>
      </w:r>
      <w:r w:rsidRPr="001273A4">
        <w:rPr>
          <w:rFonts w:cstheme="majorBidi"/>
          <w:color w:val="000000" w:themeColor="text1"/>
          <w:szCs w:val="24"/>
        </w:rPr>
        <w:t xml:space="preserve">, diakses 9 </w:t>
      </w:r>
      <w:r>
        <w:rPr>
          <w:rFonts w:cstheme="majorBidi"/>
          <w:color w:val="000000" w:themeColor="text1"/>
          <w:szCs w:val="24"/>
          <w:lang w:val="en-US"/>
        </w:rPr>
        <w:t>September</w:t>
      </w:r>
      <w:r w:rsidRPr="001273A4">
        <w:rPr>
          <w:rFonts w:cstheme="majorBidi"/>
          <w:color w:val="000000" w:themeColor="text1"/>
          <w:szCs w:val="24"/>
        </w:rPr>
        <w:t xml:space="preserve"> 201</w:t>
      </w:r>
      <w:r>
        <w:rPr>
          <w:rFonts w:cstheme="majorBidi"/>
          <w:color w:val="000000" w:themeColor="text1"/>
          <w:szCs w:val="24"/>
          <w:lang w:val="en-US"/>
        </w:rPr>
        <w:t>9</w:t>
      </w:r>
      <w:r w:rsidRPr="001273A4">
        <w:rPr>
          <w:rFonts w:cstheme="majorBidi"/>
          <w:color w:val="000000" w:themeColor="text1"/>
          <w:szCs w:val="24"/>
        </w:rPr>
        <w:t>.</w:t>
      </w:r>
    </w:p>
    <w:p w14:paraId="64405BF3" w14:textId="77777777" w:rsidR="00EE1567" w:rsidRPr="00776379" w:rsidRDefault="00EE1567" w:rsidP="00EE1567">
      <w:pPr>
        <w:spacing w:line="240" w:lineRule="auto"/>
        <w:ind w:left="567" w:hanging="567"/>
        <w:rPr>
          <w:lang w:val="en-US"/>
        </w:rPr>
      </w:pPr>
      <w:r w:rsidRPr="00776379">
        <w:rPr>
          <w:lang w:val="en-US"/>
        </w:rPr>
        <w:t>https://risalahmuslim.id/quran/al-araaf/7-58/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28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2020</w:t>
      </w:r>
    </w:p>
    <w:p w14:paraId="3FEA7458" w14:textId="77777777" w:rsidR="00C730EC" w:rsidRPr="00EE1567" w:rsidRDefault="00C730EC">
      <w:pPr>
        <w:rPr>
          <w:rFonts w:ascii="Times New Roman" w:hAnsi="Times New Roman"/>
        </w:rPr>
      </w:pPr>
    </w:p>
    <w:sectPr w:rsidR="00C730EC" w:rsidRPr="00EE1567" w:rsidSect="007866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3856" w14:textId="77777777" w:rsidR="00EE1567" w:rsidRDefault="00EE1567" w:rsidP="00EE1567">
      <w:pPr>
        <w:spacing w:after="0" w:line="240" w:lineRule="auto"/>
      </w:pPr>
      <w:r>
        <w:separator/>
      </w:r>
    </w:p>
  </w:endnote>
  <w:endnote w:type="continuationSeparator" w:id="0">
    <w:p w14:paraId="1D8E1E10" w14:textId="77777777" w:rsidR="00EE1567" w:rsidRDefault="00EE1567" w:rsidP="00EE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3854" w14:textId="712C8F4F" w:rsidR="00211D14" w:rsidRDefault="00EE1567">
    <w:pPr>
      <w:pStyle w:val="Footer"/>
      <w:jc w:val="center"/>
    </w:pPr>
  </w:p>
  <w:p w14:paraId="132DCFDA" w14:textId="77777777" w:rsidR="00211D14" w:rsidRDefault="00EE1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6865" w14:textId="77777777" w:rsidR="00211D14" w:rsidRDefault="00EE1567" w:rsidP="00A81A52">
    <w:pPr>
      <w:pStyle w:val="Footer"/>
      <w:jc w:val="center"/>
    </w:pPr>
  </w:p>
  <w:p w14:paraId="2B6991A8" w14:textId="77777777" w:rsidR="00211D14" w:rsidRDefault="00EE1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FBF7" w14:textId="51CF4143" w:rsidR="00EE1567" w:rsidRDefault="00EE1567">
    <w:pPr>
      <w:pStyle w:val="Footer"/>
      <w:jc w:val="center"/>
    </w:pPr>
  </w:p>
  <w:p w14:paraId="432EF0EC" w14:textId="77777777" w:rsidR="00EE1567" w:rsidRDefault="00EE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4140" w14:textId="77777777" w:rsidR="00EE1567" w:rsidRDefault="00EE1567" w:rsidP="00EE1567">
      <w:pPr>
        <w:spacing w:after="0" w:line="240" w:lineRule="auto"/>
      </w:pPr>
      <w:r>
        <w:separator/>
      </w:r>
    </w:p>
  </w:footnote>
  <w:footnote w:type="continuationSeparator" w:id="0">
    <w:p w14:paraId="6C7359AE" w14:textId="77777777" w:rsidR="00EE1567" w:rsidRDefault="00EE1567" w:rsidP="00EE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5824" w14:textId="77777777" w:rsidR="00211D14" w:rsidRDefault="00EE1567" w:rsidP="00644E5E">
    <w:pPr>
      <w:pStyle w:val="Header"/>
      <w:jc w:val="right"/>
    </w:pPr>
  </w:p>
  <w:p w14:paraId="02323DD1" w14:textId="77777777" w:rsidR="00211D14" w:rsidRDefault="00EE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70F1" w14:textId="77777777" w:rsidR="00EE1567" w:rsidRDefault="00EE1567" w:rsidP="00AB191D">
    <w:pPr>
      <w:pStyle w:val="Header"/>
      <w:jc w:val="right"/>
    </w:pPr>
  </w:p>
  <w:p w14:paraId="6F3D8419" w14:textId="77777777" w:rsidR="00EE1567" w:rsidRDefault="00EE1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67"/>
    <w:rsid w:val="002F7DF5"/>
    <w:rsid w:val="00677DE6"/>
    <w:rsid w:val="007556B0"/>
    <w:rsid w:val="007866EF"/>
    <w:rsid w:val="00C730EC"/>
    <w:rsid w:val="00E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7D95"/>
  <w15:chartTrackingRefBased/>
  <w15:docId w15:val="{8BEAF274-259D-4F8F-9197-0C24D5B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67"/>
    <w:rPr>
      <w:rFonts w:asciiTheme="majorBidi" w:hAnsiTheme="majorBidi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56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67"/>
    <w:rPr>
      <w:rFonts w:asciiTheme="majorBidi" w:hAnsi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E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67"/>
    <w:rPr>
      <w:rFonts w:asciiTheme="majorBidi" w:hAnsiTheme="majorBidi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E1567"/>
    <w:rPr>
      <w:rFonts w:asciiTheme="majorBidi" w:eastAsiaTheme="majorEastAsia" w:hAnsiTheme="majorBidi" w:cstheme="majorBidi"/>
      <w:b/>
      <w:sz w:val="24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2021-01-03T08:46:00Z</dcterms:created>
  <dcterms:modified xsi:type="dcterms:W3CDTF">2021-01-03T08:53:00Z</dcterms:modified>
</cp:coreProperties>
</file>